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66" w:rsidRPr="00772797" w:rsidRDefault="009356A7" w:rsidP="00000566">
      <w:pPr>
        <w:spacing w:after="0" w:line="360" w:lineRule="auto"/>
        <w:jc w:val="center"/>
        <w:rPr>
          <w:rFonts w:ascii="Georgia" w:hAnsi="Georgia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0566" w:rsidRPr="00F90853">
        <w:rPr>
          <w:rFonts w:ascii="Georgia" w:hAnsi="Georgia"/>
          <w:sz w:val="32"/>
          <w:szCs w:val="28"/>
        </w:rPr>
        <w:t>Управление образования АМС Ардонского района</w:t>
      </w: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0566" w:rsidRPr="00000566" w:rsidRDefault="00000566" w:rsidP="005E42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0566" w:rsidRPr="00000566" w:rsidRDefault="00000566" w:rsidP="00000566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АНАЛИЗ</w:t>
      </w:r>
    </w:p>
    <w:p w:rsidR="00000566" w:rsidRPr="00000566" w:rsidRDefault="00000566" w:rsidP="00000566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мониторингов</w:t>
      </w:r>
    </w:p>
    <w:p w:rsidR="00000566" w:rsidRPr="00000566" w:rsidRDefault="00000566" w:rsidP="00000566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учебных достижений</w:t>
      </w:r>
    </w:p>
    <w:p w:rsidR="00000566" w:rsidRPr="00000566" w:rsidRDefault="00000566" w:rsidP="00000566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обучающихся 5 классов</w:t>
      </w:r>
    </w:p>
    <w:p w:rsidR="0067640C" w:rsidRPr="00000566" w:rsidRDefault="00000566" w:rsidP="00000566">
      <w:pPr>
        <w:spacing w:after="0" w:line="360" w:lineRule="auto"/>
        <w:jc w:val="center"/>
        <w:rPr>
          <w:rFonts w:asciiTheme="majorHAnsi" w:hAnsiTheme="majorHAnsi" w:cs="FrankRuehl"/>
          <w:b/>
          <w:color w:val="261CAE"/>
          <w:sz w:val="48"/>
          <w:szCs w:val="28"/>
        </w:rPr>
      </w:pPr>
      <w:r>
        <w:rPr>
          <w:rFonts w:asciiTheme="majorHAnsi" w:hAnsiTheme="majorHAnsi" w:cs="FrankRuehl"/>
          <w:b/>
          <w:noProof/>
          <w:color w:val="261CAE"/>
          <w:sz w:val="4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-370016</wp:posOffset>
            </wp:positionH>
            <wp:positionV relativeFrom="paragraph">
              <wp:posOffset>1039603</wp:posOffset>
            </wp:positionV>
            <wp:extent cx="6206247" cy="4123484"/>
            <wp:effectExtent l="19050" t="0" r="4053" b="0"/>
            <wp:wrapNone/>
            <wp:docPr id="14" name="Рисунок 5" descr="C:\Users\1\Desktop\загрузки\56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агрузки\5659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80" cy="412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566">
        <w:rPr>
          <w:rFonts w:asciiTheme="majorHAnsi" w:hAnsiTheme="majorHAnsi" w:cs="FrankRuehl"/>
          <w:b/>
          <w:color w:val="261CAE"/>
          <w:sz w:val="48"/>
          <w:szCs w:val="28"/>
        </w:rPr>
        <w:t>по русскому языку, математике, окружающему миру.</w:t>
      </w: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67640C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640C" w:rsidRDefault="00F90853" w:rsidP="00F90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</w:t>
      </w:r>
    </w:p>
    <w:p w:rsidR="009356A7" w:rsidRDefault="005E4241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356A7">
        <w:rPr>
          <w:rFonts w:ascii="Times New Roman" w:hAnsi="Times New Roman"/>
          <w:sz w:val="28"/>
          <w:szCs w:val="28"/>
        </w:rPr>
        <w:t xml:space="preserve"> </w:t>
      </w:r>
      <w:r w:rsidR="009356A7" w:rsidRPr="001D4EFA">
        <w:rPr>
          <w:rFonts w:ascii="Times New Roman" w:hAnsi="Times New Roman"/>
          <w:sz w:val="28"/>
          <w:szCs w:val="28"/>
        </w:rPr>
        <w:t>Во исполнение приказ</w:t>
      </w:r>
      <w:r w:rsidR="009356A7">
        <w:rPr>
          <w:rFonts w:ascii="Times New Roman" w:hAnsi="Times New Roman"/>
          <w:sz w:val="28"/>
          <w:szCs w:val="28"/>
        </w:rPr>
        <w:t xml:space="preserve">а </w:t>
      </w:r>
      <w:r w:rsidR="009356A7" w:rsidRPr="001D4EFA">
        <w:rPr>
          <w:rFonts w:ascii="Times New Roman" w:hAnsi="Times New Roman"/>
          <w:sz w:val="28"/>
          <w:szCs w:val="28"/>
        </w:rPr>
        <w:t xml:space="preserve"> МО и науки РСО-Алания </w:t>
      </w:r>
      <w:r w:rsidR="009356A7">
        <w:rPr>
          <w:rFonts w:ascii="Times New Roman" w:hAnsi="Times New Roman"/>
          <w:sz w:val="28"/>
          <w:szCs w:val="28"/>
        </w:rPr>
        <w:t>23.09.2016 г</w:t>
      </w:r>
      <w:r w:rsidR="009356A7" w:rsidRPr="001D4EFA">
        <w:rPr>
          <w:rFonts w:ascii="Times New Roman" w:hAnsi="Times New Roman"/>
          <w:sz w:val="28"/>
          <w:szCs w:val="28"/>
        </w:rPr>
        <w:t xml:space="preserve">  г. </w:t>
      </w:r>
      <w:r w:rsidR="009356A7">
        <w:rPr>
          <w:rFonts w:ascii="Times New Roman" w:hAnsi="Times New Roman"/>
          <w:sz w:val="28"/>
          <w:szCs w:val="28"/>
        </w:rPr>
        <w:t xml:space="preserve">      </w:t>
      </w:r>
      <w:r w:rsidR="009356A7" w:rsidRPr="001D4EFA">
        <w:rPr>
          <w:rFonts w:ascii="Times New Roman" w:hAnsi="Times New Roman"/>
          <w:sz w:val="28"/>
          <w:szCs w:val="28"/>
        </w:rPr>
        <w:t>№</w:t>
      </w:r>
      <w:r w:rsidR="009356A7">
        <w:rPr>
          <w:rFonts w:ascii="Times New Roman" w:hAnsi="Times New Roman"/>
          <w:sz w:val="28"/>
          <w:szCs w:val="28"/>
        </w:rPr>
        <w:t xml:space="preserve"> 748 </w:t>
      </w:r>
      <w:r w:rsidR="009356A7" w:rsidRPr="001D4EFA">
        <w:rPr>
          <w:rFonts w:ascii="Times New Roman" w:hAnsi="Times New Roman"/>
          <w:sz w:val="28"/>
          <w:szCs w:val="28"/>
        </w:rPr>
        <w:t xml:space="preserve"> «О проведении мониторинга </w:t>
      </w:r>
      <w:r w:rsidR="009356A7">
        <w:rPr>
          <w:rFonts w:ascii="Times New Roman" w:hAnsi="Times New Roman"/>
          <w:sz w:val="28"/>
          <w:szCs w:val="28"/>
        </w:rPr>
        <w:t xml:space="preserve"> оценки качества образовательных достижений  достижений обучающихся  5</w:t>
      </w:r>
      <w:r w:rsidR="009356A7" w:rsidRPr="001D4EFA">
        <w:rPr>
          <w:rFonts w:ascii="Times New Roman" w:hAnsi="Times New Roman"/>
          <w:sz w:val="28"/>
          <w:szCs w:val="28"/>
        </w:rPr>
        <w:t xml:space="preserve"> –х классов общеобразовательных организаций </w:t>
      </w:r>
      <w:r w:rsidR="009356A7">
        <w:rPr>
          <w:rFonts w:ascii="Times New Roman" w:hAnsi="Times New Roman"/>
          <w:sz w:val="28"/>
          <w:szCs w:val="28"/>
        </w:rPr>
        <w:t xml:space="preserve"> </w:t>
      </w:r>
      <w:r w:rsidR="009356A7" w:rsidRPr="001D4EFA">
        <w:rPr>
          <w:rFonts w:ascii="Times New Roman" w:hAnsi="Times New Roman"/>
          <w:sz w:val="28"/>
          <w:szCs w:val="28"/>
        </w:rPr>
        <w:t xml:space="preserve">РСО-Алания </w:t>
      </w:r>
      <w:r w:rsidR="009356A7">
        <w:rPr>
          <w:rFonts w:ascii="Times New Roman" w:hAnsi="Times New Roman"/>
          <w:sz w:val="28"/>
          <w:szCs w:val="28"/>
        </w:rPr>
        <w:t xml:space="preserve"> </w:t>
      </w:r>
      <w:r w:rsidR="009356A7" w:rsidRPr="001D4EFA">
        <w:rPr>
          <w:rFonts w:ascii="Times New Roman" w:hAnsi="Times New Roman"/>
          <w:sz w:val="28"/>
          <w:szCs w:val="28"/>
        </w:rPr>
        <w:t xml:space="preserve">по </w:t>
      </w:r>
      <w:r w:rsidR="009356A7">
        <w:rPr>
          <w:rFonts w:ascii="Times New Roman" w:hAnsi="Times New Roman"/>
          <w:sz w:val="28"/>
          <w:szCs w:val="28"/>
        </w:rPr>
        <w:t>русскому языку, математике и окружающему миру</w:t>
      </w:r>
      <w:r w:rsidR="009356A7" w:rsidRPr="001D4EFA">
        <w:rPr>
          <w:rFonts w:ascii="Times New Roman" w:hAnsi="Times New Roman"/>
          <w:sz w:val="28"/>
          <w:szCs w:val="28"/>
        </w:rPr>
        <w:t>», в целях получения достоверной информации о состоянии предметного образования, объективной информации о качестве освоения  образовательных программ</w:t>
      </w:r>
      <w:r w:rsidR="009356A7">
        <w:rPr>
          <w:rFonts w:ascii="Times New Roman" w:hAnsi="Times New Roman"/>
          <w:sz w:val="28"/>
          <w:szCs w:val="28"/>
        </w:rPr>
        <w:t xml:space="preserve"> </w:t>
      </w:r>
      <w:r w:rsidR="009356A7" w:rsidRPr="001D4EFA">
        <w:rPr>
          <w:rFonts w:ascii="Times New Roman" w:hAnsi="Times New Roman"/>
          <w:sz w:val="28"/>
          <w:szCs w:val="28"/>
        </w:rPr>
        <w:t xml:space="preserve">по </w:t>
      </w:r>
      <w:r w:rsidR="009356A7">
        <w:rPr>
          <w:rFonts w:ascii="Times New Roman" w:hAnsi="Times New Roman"/>
          <w:sz w:val="28"/>
          <w:szCs w:val="28"/>
        </w:rPr>
        <w:t>русскому языку, математике и окружающему миру</w:t>
      </w:r>
      <w:r w:rsidR="009356A7" w:rsidRPr="001D4EFA">
        <w:rPr>
          <w:rFonts w:ascii="Times New Roman" w:hAnsi="Times New Roman"/>
          <w:sz w:val="28"/>
          <w:szCs w:val="28"/>
        </w:rPr>
        <w:t xml:space="preserve"> </w:t>
      </w:r>
      <w:r w:rsidR="009356A7">
        <w:rPr>
          <w:rFonts w:ascii="Times New Roman" w:hAnsi="Times New Roman"/>
          <w:sz w:val="28"/>
          <w:szCs w:val="28"/>
        </w:rPr>
        <w:t>обучающимися 5</w:t>
      </w:r>
      <w:r w:rsidR="009356A7" w:rsidRPr="001D4EFA">
        <w:rPr>
          <w:rFonts w:ascii="Times New Roman" w:hAnsi="Times New Roman"/>
          <w:sz w:val="28"/>
          <w:szCs w:val="28"/>
        </w:rPr>
        <w:t xml:space="preserve">-х классов в общеобразовательных организациях Ардонского района </w:t>
      </w:r>
      <w:r w:rsidR="009356A7">
        <w:rPr>
          <w:rFonts w:ascii="Times New Roman" w:hAnsi="Times New Roman"/>
          <w:sz w:val="28"/>
          <w:szCs w:val="28"/>
        </w:rPr>
        <w:t>17, 18, 19 ноября</w:t>
      </w:r>
      <w:r w:rsidR="009356A7" w:rsidRPr="001D4EFA">
        <w:rPr>
          <w:rFonts w:ascii="Times New Roman" w:hAnsi="Times New Roman"/>
          <w:sz w:val="28"/>
          <w:szCs w:val="28"/>
        </w:rPr>
        <w:t xml:space="preserve"> 201</w:t>
      </w:r>
      <w:r w:rsidR="009356A7">
        <w:rPr>
          <w:rFonts w:ascii="Times New Roman" w:hAnsi="Times New Roman"/>
          <w:sz w:val="28"/>
          <w:szCs w:val="28"/>
        </w:rPr>
        <w:t>6</w:t>
      </w:r>
      <w:r w:rsidR="009356A7" w:rsidRPr="001D4EFA">
        <w:rPr>
          <w:rFonts w:ascii="Times New Roman" w:hAnsi="Times New Roman"/>
          <w:sz w:val="28"/>
          <w:szCs w:val="28"/>
        </w:rPr>
        <w:t xml:space="preserve"> г. был</w:t>
      </w:r>
      <w:r w:rsidR="009356A7">
        <w:rPr>
          <w:rFonts w:ascii="Times New Roman" w:hAnsi="Times New Roman"/>
          <w:sz w:val="28"/>
          <w:szCs w:val="28"/>
        </w:rPr>
        <w:t>и</w:t>
      </w:r>
      <w:r w:rsidR="009356A7" w:rsidRPr="001D4EFA">
        <w:rPr>
          <w:rFonts w:ascii="Times New Roman" w:hAnsi="Times New Roman"/>
          <w:sz w:val="28"/>
          <w:szCs w:val="28"/>
        </w:rPr>
        <w:t xml:space="preserve"> проведен</w:t>
      </w:r>
      <w:r w:rsidR="009356A7">
        <w:rPr>
          <w:rFonts w:ascii="Times New Roman" w:hAnsi="Times New Roman"/>
          <w:sz w:val="28"/>
          <w:szCs w:val="28"/>
        </w:rPr>
        <w:t>ы</w:t>
      </w:r>
      <w:r w:rsidR="009356A7" w:rsidRPr="001D4EFA">
        <w:rPr>
          <w:rFonts w:ascii="Times New Roman" w:hAnsi="Times New Roman"/>
          <w:sz w:val="28"/>
          <w:szCs w:val="28"/>
        </w:rPr>
        <w:t xml:space="preserve"> мониторинг</w:t>
      </w:r>
      <w:r w:rsidR="009356A7">
        <w:rPr>
          <w:rFonts w:ascii="Times New Roman" w:hAnsi="Times New Roman"/>
          <w:sz w:val="28"/>
          <w:szCs w:val="28"/>
        </w:rPr>
        <w:t>овые исследования</w:t>
      </w:r>
      <w:r w:rsidR="009356A7" w:rsidRPr="001D4EFA">
        <w:rPr>
          <w:rFonts w:ascii="Times New Roman" w:hAnsi="Times New Roman"/>
          <w:sz w:val="28"/>
          <w:szCs w:val="28"/>
        </w:rPr>
        <w:t xml:space="preserve"> образовательных достижений обучающихся. </w:t>
      </w:r>
    </w:p>
    <w:p w:rsidR="009356A7" w:rsidRPr="005753B3" w:rsidRDefault="009356A7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E4241">
        <w:rPr>
          <w:rFonts w:ascii="Times New Roman" w:hAnsi="Times New Roman"/>
          <w:sz w:val="28"/>
          <w:szCs w:val="28"/>
        </w:rPr>
        <w:t xml:space="preserve">  </w:t>
      </w:r>
      <w:r w:rsidRPr="005753B3">
        <w:rPr>
          <w:rFonts w:ascii="Times New Roman" w:hAnsi="Times New Roman"/>
          <w:sz w:val="28"/>
          <w:szCs w:val="28"/>
        </w:rPr>
        <w:t>Мониторинг проводился в системе электронного тестирования СТУЗ (система тестирования учебных знаний), разработанной на основе платформы MOODLE.</w:t>
      </w:r>
    </w:p>
    <w:p w:rsidR="009356A7" w:rsidRDefault="009356A7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3B3">
        <w:rPr>
          <w:rFonts w:ascii="Times New Roman" w:hAnsi="Times New Roman"/>
          <w:sz w:val="28"/>
          <w:szCs w:val="28"/>
        </w:rPr>
        <w:t>Мониторинг проводил</w:t>
      </w:r>
      <w:r>
        <w:rPr>
          <w:rFonts w:ascii="Times New Roman" w:hAnsi="Times New Roman"/>
          <w:sz w:val="28"/>
          <w:szCs w:val="28"/>
        </w:rPr>
        <w:t>ся</w:t>
      </w:r>
      <w:r w:rsidRPr="005753B3">
        <w:rPr>
          <w:rFonts w:ascii="Times New Roman" w:hAnsi="Times New Roman"/>
          <w:sz w:val="28"/>
          <w:szCs w:val="28"/>
        </w:rPr>
        <w:t xml:space="preserve"> в три этапа: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2977"/>
        <w:gridCol w:w="3084"/>
      </w:tblGrid>
      <w:tr w:rsidR="009356A7" w:rsidTr="00FA6A06">
        <w:tc>
          <w:tcPr>
            <w:tcW w:w="817" w:type="dxa"/>
          </w:tcPr>
          <w:p w:rsidR="009356A7" w:rsidRPr="005753B3" w:rsidRDefault="009356A7" w:rsidP="00FA6A0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3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356A7" w:rsidRPr="005753B3" w:rsidRDefault="009356A7" w:rsidP="00FA6A0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3B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356A7" w:rsidRPr="005753B3" w:rsidRDefault="009356A7" w:rsidP="00FA6A0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3B3">
              <w:rPr>
                <w:rFonts w:ascii="Times New Roman" w:hAnsi="Times New Roman"/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3084" w:type="dxa"/>
          </w:tcPr>
          <w:p w:rsidR="009356A7" w:rsidRPr="005753B3" w:rsidRDefault="009356A7" w:rsidP="00FA6A0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3B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</w:tr>
      <w:tr w:rsidR="009356A7" w:rsidTr="00FA6A06">
        <w:tc>
          <w:tcPr>
            <w:tcW w:w="817" w:type="dxa"/>
          </w:tcPr>
          <w:p w:rsidR="009356A7" w:rsidRPr="005753B3" w:rsidRDefault="009356A7" w:rsidP="00FA6A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3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356A7" w:rsidRPr="005753B3" w:rsidRDefault="009356A7" w:rsidP="00F9085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3B3">
              <w:rPr>
                <w:rFonts w:ascii="Times New Roman" w:hAnsi="Times New Roman"/>
                <w:sz w:val="28"/>
                <w:szCs w:val="28"/>
              </w:rPr>
              <w:t>17.11.16г.</w:t>
            </w:r>
          </w:p>
        </w:tc>
        <w:tc>
          <w:tcPr>
            <w:tcW w:w="2977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 w:rsidRPr="005753B3">
              <w:rPr>
                <w:sz w:val="28"/>
                <w:szCs w:val="28"/>
              </w:rPr>
              <w:t>Окружающий мир</w:t>
            </w:r>
          </w:p>
        </w:tc>
      </w:tr>
      <w:tr w:rsidR="009356A7" w:rsidTr="00FA6A06">
        <w:tc>
          <w:tcPr>
            <w:tcW w:w="817" w:type="dxa"/>
          </w:tcPr>
          <w:p w:rsidR="009356A7" w:rsidRPr="005753B3" w:rsidRDefault="009356A7" w:rsidP="00FA6A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3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 w:rsidRPr="005753B3">
              <w:rPr>
                <w:sz w:val="28"/>
                <w:szCs w:val="28"/>
              </w:rPr>
              <w:t>18.11.16г.</w:t>
            </w:r>
          </w:p>
        </w:tc>
        <w:tc>
          <w:tcPr>
            <w:tcW w:w="2977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 w:rsidRPr="005753B3">
              <w:rPr>
                <w:sz w:val="28"/>
                <w:szCs w:val="28"/>
              </w:rPr>
              <w:t>Математика</w:t>
            </w:r>
          </w:p>
        </w:tc>
      </w:tr>
      <w:tr w:rsidR="009356A7" w:rsidTr="00FA6A06">
        <w:tc>
          <w:tcPr>
            <w:tcW w:w="817" w:type="dxa"/>
          </w:tcPr>
          <w:p w:rsidR="009356A7" w:rsidRPr="005753B3" w:rsidRDefault="009356A7" w:rsidP="00FA6A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53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 w:rsidRPr="005753B3">
              <w:rPr>
                <w:sz w:val="28"/>
                <w:szCs w:val="28"/>
              </w:rPr>
              <w:t>19.11.16г.</w:t>
            </w:r>
          </w:p>
        </w:tc>
        <w:tc>
          <w:tcPr>
            <w:tcW w:w="2977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9356A7" w:rsidRPr="005753B3" w:rsidRDefault="009356A7" w:rsidP="00FA6A06">
            <w:pPr>
              <w:pStyle w:val="Default"/>
              <w:jc w:val="center"/>
              <w:rPr>
                <w:sz w:val="28"/>
                <w:szCs w:val="28"/>
              </w:rPr>
            </w:pPr>
            <w:r w:rsidRPr="005753B3">
              <w:rPr>
                <w:sz w:val="28"/>
                <w:szCs w:val="28"/>
              </w:rPr>
              <w:t>Русский язык</w:t>
            </w:r>
          </w:p>
        </w:tc>
      </w:tr>
    </w:tbl>
    <w:p w:rsidR="009356A7" w:rsidRDefault="009356A7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56A7" w:rsidRDefault="009356A7" w:rsidP="00935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01D9">
        <w:rPr>
          <w:rFonts w:ascii="Times New Roman" w:hAnsi="Times New Roman"/>
          <w:sz w:val="28"/>
          <w:szCs w:val="28"/>
        </w:rPr>
        <w:t>Количество участников тестирования общеобразовательных организаций по трем предметам распределилось следующим образом:</w:t>
      </w:r>
    </w:p>
    <w:p w:rsidR="009356A7" w:rsidRDefault="009356A7">
      <w:r>
        <w:rPr>
          <w:noProof/>
        </w:rPr>
        <w:drawing>
          <wp:inline distT="0" distB="0" distL="0" distR="0">
            <wp:extent cx="5487211" cy="2149813"/>
            <wp:effectExtent l="19050" t="0" r="18239" b="283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1D37" w:rsidRPr="00FA7E8C" w:rsidRDefault="00BE1D37" w:rsidP="00BE1D37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E1D37" w:rsidRPr="00130945" w:rsidRDefault="00BE1D37" w:rsidP="00BE1D3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30945">
        <w:rPr>
          <w:b/>
          <w:sz w:val="28"/>
          <w:szCs w:val="28"/>
        </w:rPr>
        <w:lastRenderedPageBreak/>
        <w:t xml:space="preserve">Результаты мониторинга по </w:t>
      </w:r>
      <w:r>
        <w:rPr>
          <w:b/>
          <w:sz w:val="28"/>
          <w:szCs w:val="28"/>
        </w:rPr>
        <w:t>окружающему миру.</w:t>
      </w:r>
    </w:p>
    <w:p w:rsidR="00BE1D37" w:rsidRDefault="00BE1D37" w:rsidP="00BE1D37">
      <w:pPr>
        <w:pStyle w:val="Default"/>
        <w:spacing w:line="360" w:lineRule="auto"/>
        <w:jc w:val="both"/>
        <w:rPr>
          <w:rStyle w:val="3125pt0pt"/>
          <w:rFonts w:eastAsiaTheme="minorHAnsi"/>
          <w:b w:val="0"/>
          <w:bCs w:val="0"/>
          <w:sz w:val="28"/>
        </w:rPr>
      </w:pPr>
      <w:r>
        <w:rPr>
          <w:sz w:val="28"/>
          <w:szCs w:val="28"/>
        </w:rPr>
        <w:t xml:space="preserve">     Монитор</w:t>
      </w:r>
      <w:r w:rsidRPr="003B6AFD">
        <w:rPr>
          <w:sz w:val="28"/>
          <w:szCs w:val="28"/>
        </w:rPr>
        <w:t xml:space="preserve">инг по </w:t>
      </w:r>
      <w:r>
        <w:rPr>
          <w:sz w:val="28"/>
          <w:szCs w:val="28"/>
        </w:rPr>
        <w:t>окружающему миру</w:t>
      </w:r>
      <w:r w:rsidRPr="003B6AFD">
        <w:rPr>
          <w:sz w:val="28"/>
          <w:szCs w:val="28"/>
        </w:rPr>
        <w:t xml:space="preserve">  проводился в целях  проверки уровня освоения Федерального компонента государственного стандарта начального общего образования</w:t>
      </w:r>
      <w:r>
        <w:rPr>
          <w:sz w:val="28"/>
          <w:szCs w:val="28"/>
        </w:rPr>
        <w:t xml:space="preserve">, </w:t>
      </w:r>
      <w:r w:rsidRPr="004C7DEB">
        <w:rPr>
          <w:rStyle w:val="3125pt0pt"/>
          <w:rFonts w:eastAsiaTheme="minorHAnsi"/>
          <w:b w:val="0"/>
          <w:bCs w:val="0"/>
          <w:sz w:val="28"/>
        </w:rPr>
        <w:t>оценка достижения планируемых результатов по окружающему миру за курс начальной школы.</w:t>
      </w:r>
      <w:r>
        <w:rPr>
          <w:rStyle w:val="3125pt0pt"/>
          <w:rFonts w:eastAsiaTheme="minorHAnsi"/>
          <w:b w:val="0"/>
          <w:bCs w:val="0"/>
          <w:sz w:val="28"/>
        </w:rPr>
        <w:t xml:space="preserve"> </w:t>
      </w:r>
    </w:p>
    <w:p w:rsidR="00BE1D37" w:rsidRDefault="00BE1D37" w:rsidP="00BE1D37">
      <w:pPr>
        <w:pStyle w:val="Default"/>
        <w:spacing w:line="360" w:lineRule="auto"/>
        <w:jc w:val="center"/>
        <w:rPr>
          <w:rStyle w:val="3125pt0pt"/>
          <w:rFonts w:eastAsiaTheme="minorHAnsi"/>
          <w:bCs w:val="0"/>
          <w:sz w:val="28"/>
        </w:rPr>
      </w:pPr>
    </w:p>
    <w:p w:rsidR="00BE1D37" w:rsidRDefault="00BE1D37" w:rsidP="00BE1D37">
      <w:pPr>
        <w:pStyle w:val="Default"/>
        <w:spacing w:line="360" w:lineRule="auto"/>
        <w:jc w:val="center"/>
        <w:rPr>
          <w:rStyle w:val="3125pt0pt"/>
          <w:rFonts w:eastAsiaTheme="minorHAnsi"/>
          <w:bCs w:val="0"/>
          <w:sz w:val="28"/>
        </w:rPr>
      </w:pPr>
      <w:r w:rsidRPr="007D3297">
        <w:rPr>
          <w:rStyle w:val="3125pt0pt"/>
          <w:rFonts w:eastAsiaTheme="minorHAnsi"/>
          <w:bCs w:val="0"/>
          <w:sz w:val="28"/>
        </w:rPr>
        <w:t>Структура работы.</w:t>
      </w:r>
    </w:p>
    <w:p w:rsidR="00BE1D37" w:rsidRPr="007D3297" w:rsidRDefault="00BE1D37" w:rsidP="00BE1D3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3297">
        <w:rPr>
          <w:sz w:val="28"/>
          <w:szCs w:val="28"/>
        </w:rPr>
        <w:t xml:space="preserve">Работа состояла из одной части - это задания базового уровня по разделам окружающего мира. В работе использовались задания с выбором ответа. Из четырёх предложенных вариантов ответа - правильный ответ один. Каждое задание оценивалось в один балл. </w:t>
      </w:r>
    </w:p>
    <w:p w:rsidR="00BE1D37" w:rsidRDefault="00BE1D37" w:rsidP="00BE1D37">
      <w:pPr>
        <w:pStyle w:val="30"/>
        <w:shd w:val="clear" w:color="auto" w:fill="auto"/>
        <w:tabs>
          <w:tab w:val="left" w:pos="1622"/>
        </w:tabs>
        <w:spacing w:after="0" w:line="360" w:lineRule="auto"/>
        <w:jc w:val="both"/>
        <w:rPr>
          <w:rStyle w:val="3125pt0pt"/>
          <w:rFonts w:eastAsiaTheme="minorHAnsi"/>
          <w:sz w:val="28"/>
          <w:szCs w:val="28"/>
        </w:rPr>
      </w:pPr>
      <w:r w:rsidRPr="007D3297">
        <w:rPr>
          <w:rStyle w:val="3125pt0pt"/>
          <w:bCs/>
          <w:sz w:val="28"/>
          <w:szCs w:val="28"/>
        </w:rPr>
        <w:t xml:space="preserve">     В</w:t>
      </w:r>
      <w:r w:rsidRPr="007D3297">
        <w:rPr>
          <w:rStyle w:val="3125pt0pt"/>
          <w:b/>
          <w:bCs/>
          <w:sz w:val="28"/>
          <w:szCs w:val="28"/>
        </w:rPr>
        <w:t xml:space="preserve"> </w:t>
      </w:r>
      <w:r w:rsidRPr="007D3297">
        <w:rPr>
          <w:rStyle w:val="3125pt0pt"/>
          <w:rFonts w:eastAsiaTheme="minorHAnsi"/>
          <w:sz w:val="28"/>
          <w:szCs w:val="28"/>
        </w:rPr>
        <w:t>работе проверялись основные элементы содержания, изученные в школьном курсе окружающего мира по всем разделам, а также умения использовать приобретённые знания в практической деятельности, общие умения, навыки, способы деятельности</w:t>
      </w:r>
      <w:r>
        <w:rPr>
          <w:rStyle w:val="3125pt0pt"/>
          <w:rFonts w:eastAsiaTheme="minorHAnsi"/>
          <w:sz w:val="28"/>
          <w:szCs w:val="28"/>
        </w:rPr>
        <w:t>.</w:t>
      </w:r>
    </w:p>
    <w:p w:rsidR="00BE1D37" w:rsidRDefault="00BE1D37" w:rsidP="00BE1D37">
      <w:pPr>
        <w:pStyle w:val="30"/>
        <w:shd w:val="clear" w:color="auto" w:fill="auto"/>
        <w:tabs>
          <w:tab w:val="left" w:pos="1540"/>
        </w:tabs>
        <w:spacing w:after="0" w:line="322" w:lineRule="exact"/>
        <w:ind w:left="284"/>
        <w:jc w:val="both"/>
        <w:rPr>
          <w:rStyle w:val="3125pt0pt"/>
          <w:b/>
          <w:bCs/>
          <w:sz w:val="28"/>
        </w:rPr>
      </w:pPr>
      <w:r>
        <w:rPr>
          <w:rStyle w:val="3125pt0pt"/>
          <w:b/>
          <w:bCs/>
        </w:rPr>
        <w:t xml:space="preserve">                  </w:t>
      </w:r>
      <w:r w:rsidRPr="007D3297">
        <w:rPr>
          <w:rStyle w:val="3125pt0pt"/>
          <w:b/>
          <w:bCs/>
          <w:sz w:val="28"/>
        </w:rPr>
        <w:t>Распределение заданий по основным разделам.</w:t>
      </w:r>
    </w:p>
    <w:tbl>
      <w:tblPr>
        <w:tblpPr w:leftFromText="180" w:rightFromText="180" w:vertAnchor="text" w:tblpY="1069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2400"/>
        <w:gridCol w:w="2074"/>
        <w:gridCol w:w="1406"/>
        <w:gridCol w:w="1104"/>
        <w:gridCol w:w="1708"/>
      </w:tblGrid>
      <w:tr w:rsidR="00BE1D37" w:rsidTr="00284D6B">
        <w:trPr>
          <w:trHeight w:hRule="exact" w:val="11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0pt"/>
              </w:rPr>
              <w:t>№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0pt"/>
              </w:rPr>
              <w:t>задания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0pt"/>
              </w:rPr>
              <w:t>Проверяемое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0pt"/>
              </w:rPr>
              <w:t>умение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0pt"/>
              </w:rPr>
              <w:t>Раздел/тема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0pt"/>
              </w:rPr>
              <w:t>курса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0pt"/>
              </w:rPr>
              <w:t>Уровень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0pt"/>
              </w:rPr>
              <w:t>сложности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0pt"/>
              </w:rPr>
              <w:t>Тип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0pt"/>
              </w:rPr>
              <w:t>задания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8" w:lineRule="exact"/>
            </w:pPr>
            <w:r>
              <w:rPr>
                <w:rStyle w:val="0pt"/>
              </w:rPr>
              <w:t>Максимальный балл за выполнение задания</w:t>
            </w:r>
          </w:p>
        </w:tc>
      </w:tr>
      <w:tr w:rsidR="00BE1D37" w:rsidTr="00284D6B">
        <w:trPr>
          <w:trHeight w:hRule="exact" w:val="179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Использовать готовые модели для объяснения или выявления свойств объектов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Человек и природа. Звезды и планеты.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10" w:lineRule="exact"/>
            </w:pPr>
            <w:r>
              <w:rPr>
                <w:rStyle w:val="105pt0pt"/>
              </w:rPr>
              <w:t>Б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10" w:lineRule="exact"/>
            </w:pPr>
            <w:r>
              <w:rPr>
                <w:rStyle w:val="105pt0pt"/>
              </w:rPr>
              <w:t>(базовый)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300" w:line="210" w:lineRule="exact"/>
            </w:pPr>
            <w:r>
              <w:rPr>
                <w:rStyle w:val="105pt0pt"/>
              </w:rPr>
              <w:t>ВО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300" w:after="120" w:line="210" w:lineRule="exact"/>
            </w:pPr>
            <w:r>
              <w:rPr>
                <w:rStyle w:val="105pt0pt"/>
              </w:rPr>
              <w:t>(выбор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10" w:lineRule="exact"/>
            </w:pPr>
            <w:r>
              <w:rPr>
                <w:rStyle w:val="105pt0pt"/>
              </w:rPr>
              <w:t>ответа)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8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Использовать готовые модели для объяснения или выявления свойств объектов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Человек и природа. Географическая карта, глобус как модель Земли.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Соотносить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изученные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 xml:space="preserve">исторические </w:t>
            </w:r>
            <w:r>
              <w:t xml:space="preserve"> </w:t>
            </w:r>
            <w:r>
              <w:rPr>
                <w:rStyle w:val="105pt0pt"/>
              </w:rPr>
              <w:t>события с датами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Человек и общество. Страницы истории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Различать изученные объекты по описанию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Человек и природа. Водоемы и их разнообразие.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26" w:lineRule="exact"/>
            </w:pPr>
            <w:r>
              <w:rPr>
                <w:rStyle w:val="105pt0pt"/>
              </w:rPr>
              <w:t>Изучать природу родного края.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Родной край- часть большой страны. Природа Осетии.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Овладеть начальными сведениями о природных явлениях и процессах в соответствии с содержанием учебного предмета.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Природные зоны России.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2" w:lineRule="exact"/>
            </w:pPr>
            <w:r>
              <w:rPr>
                <w:rStyle w:val="105pt0pt"/>
              </w:rPr>
              <w:t>Иметь общее представление о растительном мире.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Природные зоны России. Растительный мир.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Иметь общее представление о строении тела человека и системы органов.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Человек и природа. Строение тела человека, система органов.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Устанавливать и выявлять причинно</w:t>
            </w:r>
            <w:r>
              <w:rPr>
                <w:rStyle w:val="105pt0pt"/>
              </w:rPr>
              <w:softHyphen/>
              <w:t>следственные связи в окружающем мире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Человек и природа. Полезные ископаемые, их значение в хозяйстве человека.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8" w:lineRule="exact"/>
            </w:pPr>
            <w:r>
              <w:rPr>
                <w:rStyle w:val="105pt0pt"/>
              </w:rPr>
              <w:t>Понимать, как складывается и развивается культура общества и каждого его члена.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Человек-член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60" w:after="0" w:line="210" w:lineRule="exact"/>
            </w:pPr>
            <w:r>
              <w:rPr>
                <w:rStyle w:val="105pt0pt"/>
              </w:rPr>
              <w:t>общества.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Уметь определять государственную символику РФ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Человек и общество. Наша Родина - Россия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Понимать особую роль России в мировой истории, воспитании чувства гордости за национальные свершения, открытия победы.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  <w:jc w:val="both"/>
            </w:pPr>
            <w:r>
              <w:rPr>
                <w:rStyle w:val="105pt0pt"/>
              </w:rPr>
              <w:t>Человек и общество. Духовно</w:t>
            </w:r>
            <w:r>
              <w:rPr>
                <w:rStyle w:val="105pt0pt"/>
              </w:rPr>
              <w:softHyphen/>
              <w:t>нравственные и культурные ценности.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Понимать особую роль России в мировой истории, воспитании чувства гордости за национальные свершения, открытия победы.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  <w:jc w:val="both"/>
            </w:pPr>
            <w:r>
              <w:rPr>
                <w:rStyle w:val="105pt0pt"/>
              </w:rPr>
              <w:t>Человек и общество. Духовно</w:t>
            </w:r>
            <w:r>
              <w:rPr>
                <w:rStyle w:val="105pt0pt"/>
              </w:rPr>
              <w:softHyphen/>
              <w:t>нравственные и культурные ценности.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Оценивать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достоверность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получаемой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информации.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Устанавливать и выявлять причинно</w:t>
            </w:r>
            <w:r>
              <w:rPr>
                <w:rStyle w:val="105pt0pt"/>
              </w:rPr>
              <w:softHyphen/>
              <w:t>следственные связи в окружающем мире.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Человек и природа. Животные.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128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Сформировать представление о воде, о её свойствах и состоянии.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317" w:lineRule="exact"/>
              <w:ind w:left="260"/>
            </w:pPr>
            <w:r>
              <w:rPr>
                <w:rStyle w:val="105pt0pt"/>
              </w:rPr>
              <w:t>Человек и природа. Вода. Свойства воды.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BE1D37" w:rsidTr="00284D6B">
        <w:trPr>
          <w:trHeight w:hRule="exact" w:val="426"/>
        </w:trPr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30" w:lineRule="exact"/>
            </w:pPr>
            <w:r>
              <w:rPr>
                <w:rStyle w:val="0pt"/>
              </w:rPr>
              <w:t>ИТОГО: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30" w:lineRule="exact"/>
            </w:pPr>
            <w:r>
              <w:rPr>
                <w:rStyle w:val="0pt"/>
              </w:rPr>
              <w:t>15 баллов</w:t>
            </w:r>
          </w:p>
        </w:tc>
      </w:tr>
    </w:tbl>
    <w:p w:rsidR="00BE1D37" w:rsidRPr="007D3297" w:rsidRDefault="00BE1D37" w:rsidP="00BE1D37">
      <w:pPr>
        <w:pStyle w:val="30"/>
        <w:shd w:val="clear" w:color="auto" w:fill="auto"/>
        <w:tabs>
          <w:tab w:val="left" w:pos="1540"/>
        </w:tabs>
        <w:spacing w:after="0" w:line="322" w:lineRule="exact"/>
        <w:ind w:left="700"/>
        <w:jc w:val="both"/>
        <w:rPr>
          <w:sz w:val="28"/>
        </w:rPr>
      </w:pPr>
    </w:p>
    <w:p w:rsidR="00BE1D37" w:rsidRDefault="00BE1D37" w:rsidP="005E4241">
      <w:pPr>
        <w:pStyle w:val="30"/>
        <w:shd w:val="clear" w:color="auto" w:fill="auto"/>
        <w:tabs>
          <w:tab w:val="left" w:pos="1622"/>
        </w:tabs>
        <w:spacing w:after="0" w:line="360" w:lineRule="auto"/>
        <w:rPr>
          <w:sz w:val="28"/>
          <w:szCs w:val="28"/>
        </w:rPr>
      </w:pPr>
    </w:p>
    <w:p w:rsidR="00BE1D37" w:rsidRPr="007D3297" w:rsidRDefault="00BE1D37" w:rsidP="00BE1D37">
      <w:pPr>
        <w:pStyle w:val="30"/>
        <w:shd w:val="clear" w:color="auto" w:fill="auto"/>
        <w:tabs>
          <w:tab w:val="left" w:pos="1622"/>
        </w:tabs>
        <w:spacing w:after="0" w:line="360" w:lineRule="auto"/>
        <w:jc w:val="center"/>
        <w:rPr>
          <w:sz w:val="32"/>
          <w:szCs w:val="28"/>
        </w:rPr>
      </w:pPr>
      <w:r w:rsidRPr="007D3297">
        <w:rPr>
          <w:rStyle w:val="3125pt0pt"/>
          <w:b/>
          <w:bCs/>
          <w:sz w:val="28"/>
        </w:rPr>
        <w:t>Шкала перевода баллов в оценки</w:t>
      </w:r>
    </w:p>
    <w:tbl>
      <w:tblPr>
        <w:tblW w:w="9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699"/>
        <w:gridCol w:w="1565"/>
      </w:tblGrid>
      <w:tr w:rsidR="00BE1D37" w:rsidTr="00284D6B">
        <w:trPr>
          <w:trHeight w:hRule="exact" w:val="39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105pt0pt"/>
                <w:sz w:val="28"/>
              </w:rPr>
              <w:t>Школьная отметка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«3»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«4»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«5»</w:t>
            </w:r>
          </w:p>
        </w:tc>
      </w:tr>
      <w:tr w:rsidR="00BE1D37" w:rsidTr="00284D6B">
        <w:trPr>
          <w:trHeight w:hRule="exact" w:val="43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ind w:left="680"/>
              <w:rPr>
                <w:sz w:val="28"/>
              </w:rPr>
            </w:pPr>
            <w:r w:rsidRPr="007D3297">
              <w:rPr>
                <w:rStyle w:val="105pt0pt"/>
                <w:sz w:val="28"/>
              </w:rPr>
              <w:t>Первичный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7-9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10-12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Pr="007D3297" w:rsidRDefault="00BE1D37" w:rsidP="00284D6B">
            <w:pPr>
              <w:pStyle w:val="6"/>
              <w:shd w:val="clear" w:color="auto" w:fill="auto"/>
              <w:spacing w:after="0" w:line="360" w:lineRule="auto"/>
              <w:rPr>
                <w:sz w:val="28"/>
              </w:rPr>
            </w:pPr>
            <w:r w:rsidRPr="007D3297">
              <w:rPr>
                <w:rStyle w:val="0pt"/>
                <w:sz w:val="28"/>
              </w:rPr>
              <w:t>13-15</w:t>
            </w:r>
          </w:p>
        </w:tc>
      </w:tr>
    </w:tbl>
    <w:p w:rsidR="00BE1D37" w:rsidRDefault="00BE1D37" w:rsidP="00BE1D37"/>
    <w:p w:rsidR="00BE1D37" w:rsidRDefault="00BE1D37" w:rsidP="00BE1D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4EF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отметок </w:t>
      </w:r>
    </w:p>
    <w:p w:rsidR="00BE1D37" w:rsidRDefault="00BE1D37" w:rsidP="00BE1D37">
      <w:pPr>
        <w:sectPr w:rsidR="00BE1D37" w:rsidSect="00404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34278" cy="2918298"/>
            <wp:effectExtent l="19050" t="0" r="28372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1D37" w:rsidRDefault="00BE1D37" w:rsidP="00BE1D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1D37" w:rsidRDefault="00BE1D37" w:rsidP="00BE1D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</w:p>
    <w:p w:rsidR="00BE1D37" w:rsidRDefault="00BE1D37" w:rsidP="00BE1D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мониторинга  обучающихся 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5-х  классов  по окружающему миру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  ОО  Ардонского района</w:t>
      </w:r>
    </w:p>
    <w:p w:rsidR="00BE1D37" w:rsidRDefault="00BE1D37" w:rsidP="00BE1D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ноябрь, 2016 год</w:t>
      </w:r>
    </w:p>
    <w:p w:rsidR="00BE1D37" w:rsidRDefault="00BE1D37" w:rsidP="00BE1D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246"/>
        <w:tblW w:w="16155" w:type="dxa"/>
        <w:tblLayout w:type="fixed"/>
        <w:tblLook w:val="04A0"/>
      </w:tblPr>
      <w:tblGrid>
        <w:gridCol w:w="2516"/>
        <w:gridCol w:w="850"/>
        <w:gridCol w:w="1416"/>
        <w:gridCol w:w="708"/>
        <w:gridCol w:w="709"/>
        <w:gridCol w:w="708"/>
        <w:gridCol w:w="993"/>
        <w:gridCol w:w="708"/>
        <w:gridCol w:w="993"/>
        <w:gridCol w:w="850"/>
        <w:gridCol w:w="992"/>
        <w:gridCol w:w="1418"/>
        <w:gridCol w:w="1276"/>
        <w:gridCol w:w="850"/>
        <w:gridCol w:w="1168"/>
      </w:tblGrid>
      <w:tr w:rsidR="00BE1D37" w:rsidTr="00284D6B">
        <w:trPr>
          <w:trHeight w:val="403"/>
        </w:trPr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Участвовало</w:t>
            </w:r>
          </w:p>
        </w:tc>
        <w:tc>
          <w:tcPr>
            <w:tcW w:w="66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П  О  Л  У  Ч  И  Л 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%</w:t>
            </w:r>
          </w:p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%</w:t>
            </w:r>
          </w:p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качества знаний</w:t>
            </w:r>
          </w:p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СОУ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Средняя</w:t>
            </w:r>
          </w:p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оценка</w:t>
            </w:r>
          </w:p>
        </w:tc>
      </w:tr>
      <w:tr w:rsidR="00BE1D37" w:rsidTr="00284D6B">
        <w:trPr>
          <w:trHeight w:val="663"/>
        </w:trPr>
        <w:tc>
          <w:tcPr>
            <w:tcW w:w="2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</w:tr>
      <w:tr w:rsidR="00BE1D37" w:rsidTr="00284D6B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№2</w:t>
            </w:r>
          </w:p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18,1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34,7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2,8</w:t>
            </w:r>
          </w:p>
        </w:tc>
      </w:tr>
      <w:tr w:rsidR="00BE1D37" w:rsidTr="00284D6B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 Коста</w:t>
            </w:r>
          </w:p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66,6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82,6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4,4</w:t>
            </w:r>
          </w:p>
        </w:tc>
      </w:tr>
      <w:tr w:rsidR="00BE1D37" w:rsidTr="00284D6B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 Нарт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33,3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55,5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3,2</w:t>
            </w:r>
          </w:p>
        </w:tc>
      </w:tr>
      <w:tr w:rsidR="00BE1D37" w:rsidTr="00284D6B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с.Фиагдон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Pr="0008255E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29,5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2,6</w:t>
            </w:r>
          </w:p>
        </w:tc>
      </w:tr>
      <w:tr w:rsidR="00BE1D37" w:rsidTr="00BE1D37">
        <w:trPr>
          <w:trHeight w:val="727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1D37" w:rsidRDefault="00BE1D37" w:rsidP="00284D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3,1</w:t>
            </w:r>
          </w:p>
        </w:tc>
      </w:tr>
    </w:tbl>
    <w:p w:rsidR="00BE1D37" w:rsidRPr="00E837FD" w:rsidRDefault="00BE1D37" w:rsidP="00BE1D37"/>
    <w:p w:rsidR="00BE1D37" w:rsidRDefault="00BE1D37" w:rsidP="00BE1D37">
      <w:pPr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5E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Распределение средней отметки по </w:t>
      </w:r>
      <w:r>
        <w:rPr>
          <w:rFonts w:ascii="Times New Roman" w:hAnsi="Times New Roman"/>
          <w:b/>
          <w:bCs/>
          <w:sz w:val="28"/>
          <w:szCs w:val="28"/>
        </w:rPr>
        <w:t>окружающему миру</w:t>
      </w:r>
      <w:r w:rsidRPr="000365E7">
        <w:rPr>
          <w:rFonts w:ascii="Times New Roman" w:hAnsi="Times New Roman"/>
          <w:b/>
          <w:bCs/>
          <w:sz w:val="28"/>
          <w:szCs w:val="28"/>
        </w:rPr>
        <w:t xml:space="preserve"> в разрезе ОО Ардонского района</w:t>
      </w:r>
    </w:p>
    <w:p w:rsidR="00BE1D37" w:rsidRPr="000365E7" w:rsidRDefault="00BE1D37" w:rsidP="00BE1D3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206734">
        <w:rPr>
          <w:rFonts w:ascii="Times New Roman" w:hAnsi="Times New Roman"/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9251950" cy="4346191"/>
            <wp:effectExtent l="19050" t="0" r="2540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  <w:sectPr w:rsidR="00BE1D37" w:rsidSect="00E837F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BE1D37" w:rsidRDefault="00BE1D37" w:rsidP="00BE1D37">
      <w:pPr>
        <w:jc w:val="center"/>
        <w:rPr>
          <w:rFonts w:ascii="Times New Roman" w:hAnsi="Times New Roman"/>
          <w:b/>
          <w:sz w:val="28"/>
        </w:rPr>
      </w:pPr>
      <w:r w:rsidRPr="004037CF">
        <w:rPr>
          <w:rFonts w:ascii="Times New Roman" w:hAnsi="Times New Roman"/>
          <w:b/>
          <w:sz w:val="28"/>
        </w:rPr>
        <w:lastRenderedPageBreak/>
        <w:t xml:space="preserve">Анализ выполнения заданий по </w:t>
      </w:r>
      <w:r w:rsidR="005E4241">
        <w:rPr>
          <w:rFonts w:ascii="Times New Roman" w:hAnsi="Times New Roman"/>
          <w:b/>
          <w:sz w:val="28"/>
        </w:rPr>
        <w:t>окружающему миру</w:t>
      </w:r>
      <w:r>
        <w:rPr>
          <w:rFonts w:ascii="Times New Roman" w:hAnsi="Times New Roman"/>
          <w:b/>
          <w:sz w:val="28"/>
        </w:rPr>
        <w:t>.</w:t>
      </w:r>
    </w:p>
    <w:tbl>
      <w:tblPr>
        <w:tblOverlap w:val="never"/>
        <w:tblW w:w="10216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315"/>
        <w:gridCol w:w="1291"/>
        <w:gridCol w:w="1440"/>
        <w:gridCol w:w="1234"/>
        <w:gridCol w:w="1210"/>
        <w:gridCol w:w="1123"/>
        <w:gridCol w:w="1581"/>
      </w:tblGrid>
      <w:tr w:rsidR="00BE1D37" w:rsidTr="00BE1D37">
        <w:trPr>
          <w:trHeight w:hRule="exact" w:val="85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120" w:line="210" w:lineRule="exact"/>
            </w:pPr>
            <w:r>
              <w:rPr>
                <w:rStyle w:val="105pt0pt1"/>
              </w:rPr>
              <w:t>№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120" w:after="0" w:line="210" w:lineRule="exact"/>
            </w:pPr>
            <w:r>
              <w:rPr>
                <w:rStyle w:val="105pt0pt1"/>
              </w:rPr>
              <w:t>задания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1"/>
              </w:rPr>
              <w:t>Обучающиеся, ответившие правильно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1"/>
              </w:rPr>
              <w:t>Обучающиеся,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1"/>
              </w:rPr>
              <w:t>ответившие</w:t>
            </w:r>
          </w:p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1"/>
              </w:rPr>
              <w:t>неправильно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1"/>
              </w:rPr>
              <w:t>Обучающиеся, не выбравшие вариант ответа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60" w:line="210" w:lineRule="exact"/>
            </w:pPr>
            <w:r>
              <w:rPr>
                <w:rStyle w:val="105pt0pt1"/>
              </w:rPr>
              <w:t>Всего</w:t>
            </w:r>
          </w:p>
          <w:p w:rsidR="00BE1D37" w:rsidRDefault="00BE1D37" w:rsidP="00284D6B">
            <w:pPr>
              <w:pStyle w:val="6"/>
              <w:shd w:val="clear" w:color="auto" w:fill="auto"/>
              <w:spacing w:before="60" w:after="0" w:line="210" w:lineRule="exact"/>
            </w:pPr>
            <w:r>
              <w:rPr>
                <w:rStyle w:val="105pt0pt1"/>
              </w:rPr>
              <w:t>обучающихся</w:t>
            </w:r>
          </w:p>
        </w:tc>
      </w:tr>
      <w:tr w:rsidR="00BE1D37" w:rsidTr="00BE1D37">
        <w:trPr>
          <w:trHeight w:hRule="exact" w:val="288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D37" w:rsidRDefault="00BE1D37" w:rsidP="00284D6B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кол-во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кол-во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кол-во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rPr>
                <w:sz w:val="10"/>
                <w:szCs w:val="10"/>
              </w:rPr>
            </w:pP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39,6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70,8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64,6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35,4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66,7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89,6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10,4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27,1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  <w:tr w:rsidR="00BE1D37" w:rsidTr="00BE1D37"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58,3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37" w:rsidRDefault="00BE1D37" w:rsidP="00284D6B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1"/>
              </w:rPr>
              <w:t>48</w:t>
            </w:r>
          </w:p>
        </w:tc>
      </w:tr>
    </w:tbl>
    <w:p w:rsidR="00BE1D37" w:rsidRDefault="00BE1D37" w:rsidP="00BE1D3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BE1D37" w:rsidRPr="00BE1D37" w:rsidRDefault="00BE1D37" w:rsidP="00BE1D37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E1D37">
        <w:rPr>
          <w:rFonts w:ascii="Times New Roman" w:hAnsi="Times New Roman"/>
          <w:b/>
          <w:i/>
          <w:color w:val="000000"/>
          <w:sz w:val="28"/>
          <w:szCs w:val="28"/>
        </w:rPr>
        <w:t>Лучше всего справились с заданиями:</w:t>
      </w:r>
    </w:p>
    <w:p w:rsidR="00BE1D37" w:rsidRPr="00BE1D37" w:rsidRDefault="00BE1D37" w:rsidP="00BE1D37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  <w:r w:rsidRPr="00BE1D37">
        <w:rPr>
          <w:b/>
          <w:i/>
          <w:color w:val="000000"/>
          <w:sz w:val="28"/>
          <w:szCs w:val="28"/>
        </w:rPr>
        <w:t xml:space="preserve">№2- </w:t>
      </w:r>
      <w:r w:rsidRPr="00BE1D37">
        <w:rPr>
          <w:rStyle w:val="105pt0pt"/>
          <w:sz w:val="28"/>
          <w:szCs w:val="28"/>
        </w:rPr>
        <w:t>Человек и природа. Географическая карта, глобус как модель Земли.</w:t>
      </w:r>
    </w:p>
    <w:p w:rsidR="00BE1D37" w:rsidRPr="00BE1D37" w:rsidRDefault="00BE1D37" w:rsidP="00BE1D37">
      <w:pPr>
        <w:pStyle w:val="6"/>
        <w:shd w:val="clear" w:color="auto" w:fill="auto"/>
        <w:spacing w:after="0" w:line="360" w:lineRule="auto"/>
        <w:jc w:val="both"/>
        <w:rPr>
          <w:b/>
          <w:i/>
          <w:color w:val="000000"/>
          <w:sz w:val="28"/>
          <w:szCs w:val="28"/>
        </w:rPr>
      </w:pPr>
      <w:r w:rsidRPr="00BE1D37">
        <w:rPr>
          <w:b/>
          <w:i/>
          <w:color w:val="000000"/>
          <w:sz w:val="28"/>
          <w:szCs w:val="28"/>
        </w:rPr>
        <w:t xml:space="preserve">№ 8 - </w:t>
      </w:r>
      <w:r w:rsidRPr="00BE1D37">
        <w:rPr>
          <w:rStyle w:val="105pt0pt"/>
          <w:sz w:val="28"/>
          <w:szCs w:val="28"/>
        </w:rPr>
        <w:t>Человек и природа. Строение тела человека, система органов.</w:t>
      </w:r>
    </w:p>
    <w:p w:rsidR="00BE1D37" w:rsidRPr="00BE1D37" w:rsidRDefault="00BE1D37" w:rsidP="00BE1D37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  <w:r w:rsidRPr="00BE1D37">
        <w:rPr>
          <w:b/>
          <w:i/>
          <w:color w:val="000000"/>
          <w:sz w:val="28"/>
          <w:szCs w:val="28"/>
        </w:rPr>
        <w:t>№14 -</w:t>
      </w:r>
      <w:r w:rsidRPr="00BE1D37">
        <w:rPr>
          <w:rStyle w:val="105pt0pt"/>
          <w:sz w:val="28"/>
          <w:szCs w:val="28"/>
        </w:rPr>
        <w:t xml:space="preserve"> Человек и природа. Животные </w:t>
      </w:r>
    </w:p>
    <w:p w:rsidR="00BE1D37" w:rsidRPr="00BE1D37" w:rsidRDefault="00BE1D37" w:rsidP="00BE1D37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</w:p>
    <w:p w:rsidR="00BE1D37" w:rsidRPr="00BE1D37" w:rsidRDefault="00BE1D37" w:rsidP="00BE1D37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E1D37">
        <w:rPr>
          <w:rFonts w:ascii="Times New Roman" w:hAnsi="Times New Roman"/>
          <w:b/>
          <w:i/>
          <w:color w:val="000000"/>
          <w:sz w:val="28"/>
          <w:szCs w:val="28"/>
        </w:rPr>
        <w:t>Затруднения при выполнении вызвали задания:</w:t>
      </w:r>
    </w:p>
    <w:p w:rsidR="00BE1D37" w:rsidRPr="00BE1D37" w:rsidRDefault="00BE1D37" w:rsidP="00BE1D37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E1D37">
        <w:rPr>
          <w:rFonts w:ascii="Times New Roman" w:hAnsi="Times New Roman"/>
          <w:b/>
          <w:i/>
          <w:color w:val="000000"/>
          <w:sz w:val="28"/>
          <w:szCs w:val="28"/>
        </w:rPr>
        <w:t>№ 3-</w:t>
      </w:r>
      <w:r w:rsidRPr="00BE1D37">
        <w:rPr>
          <w:rStyle w:val="105pt0pt"/>
          <w:sz w:val="28"/>
          <w:szCs w:val="28"/>
        </w:rPr>
        <w:t xml:space="preserve"> Человек и общество. Страницы истории</w:t>
      </w:r>
      <w:r w:rsidRPr="00BE1D37">
        <w:rPr>
          <w:rFonts w:ascii="Times New Roman" w:hAnsi="Times New Roman"/>
          <w:color w:val="000000"/>
          <w:sz w:val="28"/>
          <w:szCs w:val="28"/>
        </w:rPr>
        <w:t>.</w:t>
      </w:r>
      <w:r w:rsidRPr="00BE1D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E1D37" w:rsidRPr="00BE1D37" w:rsidRDefault="00BE1D37" w:rsidP="00BE1D37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E1D37">
        <w:rPr>
          <w:rFonts w:ascii="Times New Roman" w:hAnsi="Times New Roman"/>
          <w:b/>
          <w:i/>
          <w:color w:val="000000"/>
          <w:sz w:val="28"/>
          <w:szCs w:val="28"/>
        </w:rPr>
        <w:t xml:space="preserve">№6-  </w:t>
      </w:r>
      <w:r w:rsidRPr="00BE1D37">
        <w:rPr>
          <w:rStyle w:val="105pt0pt"/>
          <w:sz w:val="28"/>
          <w:szCs w:val="28"/>
        </w:rPr>
        <w:t>Природные зоны России.</w:t>
      </w:r>
    </w:p>
    <w:p w:rsidR="00BE1D37" w:rsidRPr="00BE1D37" w:rsidRDefault="00BE1D37" w:rsidP="00BE1D37">
      <w:pPr>
        <w:spacing w:after="0" w:line="360" w:lineRule="auto"/>
        <w:jc w:val="both"/>
        <w:rPr>
          <w:rStyle w:val="105pt0pt"/>
          <w:sz w:val="28"/>
          <w:szCs w:val="28"/>
        </w:rPr>
      </w:pPr>
      <w:r w:rsidRPr="00BE1D37">
        <w:rPr>
          <w:rFonts w:ascii="Times New Roman" w:hAnsi="Times New Roman"/>
          <w:b/>
          <w:i/>
          <w:color w:val="000000"/>
          <w:sz w:val="28"/>
          <w:szCs w:val="28"/>
        </w:rPr>
        <w:t xml:space="preserve">№ 7- </w:t>
      </w:r>
      <w:r w:rsidRPr="00BE1D37">
        <w:rPr>
          <w:rStyle w:val="105pt0pt"/>
          <w:sz w:val="28"/>
          <w:szCs w:val="28"/>
        </w:rPr>
        <w:t>Природные зоны России. Растительный мир.</w:t>
      </w:r>
    </w:p>
    <w:p w:rsidR="00BE1D37" w:rsidRP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  <w:r w:rsidRPr="00BE1D37">
        <w:rPr>
          <w:b/>
          <w:i/>
          <w:color w:val="000000"/>
          <w:sz w:val="28"/>
          <w:szCs w:val="28"/>
        </w:rPr>
        <w:t xml:space="preserve">№ 10-   </w:t>
      </w:r>
      <w:r w:rsidRPr="00BE1D37">
        <w:rPr>
          <w:rStyle w:val="105pt0pt"/>
          <w:sz w:val="28"/>
          <w:szCs w:val="28"/>
        </w:rPr>
        <w:t>Человек-член</w:t>
      </w:r>
      <w:r w:rsidRPr="00BE1D37">
        <w:rPr>
          <w:sz w:val="28"/>
          <w:szCs w:val="28"/>
        </w:rPr>
        <w:t xml:space="preserve"> </w:t>
      </w:r>
      <w:r w:rsidRPr="00BE1D37">
        <w:rPr>
          <w:rStyle w:val="105pt0pt"/>
          <w:sz w:val="28"/>
          <w:szCs w:val="28"/>
        </w:rPr>
        <w:t>общества.</w:t>
      </w: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  <w:r w:rsidRPr="00BE1D37">
        <w:rPr>
          <w:rStyle w:val="105pt0pt"/>
          <w:b/>
          <w:i/>
          <w:sz w:val="28"/>
          <w:szCs w:val="28"/>
        </w:rPr>
        <w:t xml:space="preserve">№15- </w:t>
      </w:r>
      <w:r w:rsidRPr="00BE1D37">
        <w:rPr>
          <w:rStyle w:val="105pt0pt"/>
          <w:sz w:val="28"/>
          <w:szCs w:val="28"/>
        </w:rPr>
        <w:t>Человек и природа. Вода. Свойства воды</w:t>
      </w: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BE1D37" w:rsidRDefault="00BE1D37" w:rsidP="00BE1D37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130945">
        <w:rPr>
          <w:b/>
          <w:sz w:val="28"/>
          <w:szCs w:val="28"/>
        </w:rPr>
        <w:t xml:space="preserve">езультаты мониторинга по </w:t>
      </w:r>
      <w:r>
        <w:rPr>
          <w:b/>
          <w:sz w:val="28"/>
          <w:szCs w:val="28"/>
        </w:rPr>
        <w:t>математике.</w:t>
      </w:r>
    </w:p>
    <w:p w:rsidR="00A40E22" w:rsidRDefault="00A40E22" w:rsidP="00A40E22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both"/>
        <w:rPr>
          <w:sz w:val="28"/>
        </w:rPr>
      </w:pPr>
      <w:r>
        <w:rPr>
          <w:sz w:val="28"/>
          <w:szCs w:val="28"/>
        </w:rPr>
        <w:t xml:space="preserve">      Монитор</w:t>
      </w:r>
      <w:r w:rsidRPr="003B6AFD">
        <w:rPr>
          <w:sz w:val="28"/>
          <w:szCs w:val="28"/>
        </w:rPr>
        <w:t xml:space="preserve">инг по </w:t>
      </w:r>
      <w:r>
        <w:rPr>
          <w:sz w:val="28"/>
          <w:szCs w:val="28"/>
        </w:rPr>
        <w:t>математике</w:t>
      </w:r>
      <w:r w:rsidRPr="003B6AFD">
        <w:rPr>
          <w:sz w:val="28"/>
          <w:szCs w:val="28"/>
        </w:rPr>
        <w:t xml:space="preserve">  проводился в целях  проверки уровня освоения Федерального компонента государственного стандарта начального общего образования и</w:t>
      </w:r>
      <w:r w:rsidRPr="00A40E22">
        <w:rPr>
          <w:sz w:val="36"/>
          <w:szCs w:val="28"/>
        </w:rPr>
        <w:t xml:space="preserve"> </w:t>
      </w:r>
      <w:r w:rsidRPr="00A40E22">
        <w:rPr>
          <w:sz w:val="28"/>
        </w:rPr>
        <w:t xml:space="preserve">оценки  достижения планируемых результатов за курс начальной </w:t>
      </w:r>
      <w:r w:rsidRPr="00A40E22">
        <w:rPr>
          <w:rStyle w:val="2"/>
          <w:sz w:val="28"/>
          <w:u w:val="none"/>
        </w:rPr>
        <w:t>шк</w:t>
      </w:r>
      <w:r w:rsidRPr="00A40E22">
        <w:rPr>
          <w:sz w:val="28"/>
        </w:rPr>
        <w:t>олы.</w:t>
      </w:r>
    </w:p>
    <w:p w:rsidR="00A40E22" w:rsidRDefault="00A40E22" w:rsidP="00A40E22">
      <w:pPr>
        <w:pStyle w:val="6"/>
        <w:shd w:val="clear" w:color="auto" w:fill="auto"/>
        <w:tabs>
          <w:tab w:val="left" w:pos="1550"/>
        </w:tabs>
        <w:spacing w:after="0" w:line="322" w:lineRule="exact"/>
        <w:ind w:left="700" w:right="120"/>
        <w:jc w:val="center"/>
        <w:rPr>
          <w:rStyle w:val="13pt0pt"/>
        </w:rPr>
      </w:pPr>
      <w:r>
        <w:rPr>
          <w:rStyle w:val="13pt0pt"/>
        </w:rPr>
        <w:t>Структура работы.</w:t>
      </w:r>
    </w:p>
    <w:p w:rsidR="00A40E22" w:rsidRPr="00A40E22" w:rsidRDefault="00A40E22" w:rsidP="00A40E22">
      <w:pPr>
        <w:pStyle w:val="6"/>
        <w:shd w:val="clear" w:color="auto" w:fill="auto"/>
        <w:tabs>
          <w:tab w:val="left" w:pos="1550"/>
        </w:tabs>
        <w:spacing w:after="0" w:line="322" w:lineRule="exact"/>
        <w:ind w:left="700" w:right="120"/>
        <w:jc w:val="center"/>
        <w:rPr>
          <w:rStyle w:val="13pt0pt"/>
          <w:sz w:val="32"/>
        </w:rPr>
      </w:pPr>
    </w:p>
    <w:p w:rsidR="00A40E22" w:rsidRPr="00A40E22" w:rsidRDefault="00A40E22" w:rsidP="00A40E22">
      <w:pPr>
        <w:pStyle w:val="6"/>
        <w:shd w:val="clear" w:color="auto" w:fill="auto"/>
        <w:tabs>
          <w:tab w:val="left" w:pos="1550"/>
        </w:tabs>
        <w:spacing w:after="0" w:line="360" w:lineRule="auto"/>
        <w:ind w:right="120"/>
        <w:jc w:val="both"/>
        <w:rPr>
          <w:sz w:val="28"/>
        </w:rPr>
      </w:pPr>
      <w:r w:rsidRPr="00A40E22">
        <w:rPr>
          <w:sz w:val="28"/>
        </w:rPr>
        <w:t xml:space="preserve">    Задания работы были распределены на две части, различающиеся по сложности. Первая часть работы - это задания базового уровня по всем разделам математики, обязательные для всех. Вторая часть - это одно задание повышенного уровня, отмеченное звёздочкой. Выполнение задания повышенного уровня не обязательно для всех и не влияло на итоговую отметку за выполнение работы. В работе использовались задания с выбором ответа. Из четырёх предложенных вариантов ответа - правильный ответ один.</w:t>
      </w:r>
    </w:p>
    <w:p w:rsidR="00A40E22" w:rsidRDefault="00A40E22" w:rsidP="00A40E22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both"/>
        <w:rPr>
          <w:sz w:val="28"/>
        </w:rPr>
      </w:pPr>
      <w:r w:rsidRPr="00A40E22">
        <w:rPr>
          <w:rStyle w:val="13pt0pt"/>
          <w:sz w:val="32"/>
        </w:rPr>
        <w:t xml:space="preserve">     </w:t>
      </w:r>
      <w:r w:rsidRPr="00A40E22">
        <w:rPr>
          <w:sz w:val="28"/>
        </w:rPr>
        <w:t>В работе проверялись основные элементы содержания, изученные в школьном курсе математики по всем разделам, а также умения использовать приобретённые знания в практической деятельности, общие умения, навыки, способы деятельности</w:t>
      </w:r>
      <w:r>
        <w:rPr>
          <w:sz w:val="28"/>
        </w:rPr>
        <w:t>.</w:t>
      </w:r>
    </w:p>
    <w:p w:rsidR="00A40E22" w:rsidRDefault="00A40E22" w:rsidP="00A40E22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both"/>
        <w:rPr>
          <w:sz w:val="28"/>
        </w:rPr>
      </w:pPr>
    </w:p>
    <w:p w:rsidR="00A40E22" w:rsidRDefault="00A40E22" w:rsidP="00A40E22">
      <w:pPr>
        <w:pStyle w:val="410"/>
        <w:shd w:val="clear" w:color="auto" w:fill="auto"/>
        <w:tabs>
          <w:tab w:val="left" w:pos="1545"/>
        </w:tabs>
        <w:spacing w:before="0" w:after="0" w:line="260" w:lineRule="exact"/>
        <w:ind w:left="700"/>
        <w:jc w:val="both"/>
      </w:pPr>
      <w:bookmarkStart w:id="0" w:name="bookmark15"/>
      <w:r>
        <w:t xml:space="preserve">           Распределение заданий по основным разделам</w:t>
      </w:r>
      <w:bookmarkEnd w:id="0"/>
      <w:r>
        <w:t>.</w:t>
      </w:r>
    </w:p>
    <w:tbl>
      <w:tblPr>
        <w:tblOverlap w:val="never"/>
        <w:tblW w:w="10001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992"/>
        <w:gridCol w:w="3253"/>
        <w:gridCol w:w="1229"/>
        <w:gridCol w:w="897"/>
        <w:gridCol w:w="1028"/>
        <w:gridCol w:w="893"/>
      </w:tblGrid>
      <w:tr w:rsidR="00A40E22" w:rsidTr="00970AE5">
        <w:trPr>
          <w:trHeight w:hRule="exact"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№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120"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задания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Раздел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120"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содержания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Объект оценивания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Уровень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120"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сложности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Тип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120"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задания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Время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выполнения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одного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задания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Максимальный балл за один правильный ответ</w:t>
            </w:r>
          </w:p>
        </w:tc>
      </w:tr>
      <w:tr w:rsidR="00A40E22" w:rsidTr="00970AE5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Числа и величины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Понимание смысла десятичного числа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60"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(базовый)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(выбор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ответа)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Числа и величины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Понимание смысла десятичного числа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Нумерация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Умение записывать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многозначные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числа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Арифметические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60"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действия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Выполнять письменно действия с многозначными числами (сложение, вычитание).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lastRenderedPageBreak/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Арифметические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60"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действия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Выполнять письменно действия с многозначными числами (умножение на двузначное число)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Арифметические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60"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действия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Выполнять письменно действия с многозначными числами (деление двузначное число 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Арифметические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60"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действия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Нахождение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неизвестного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компонента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арифметического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действия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2</w:t>
            </w:r>
          </w:p>
        </w:tc>
      </w:tr>
      <w:tr w:rsidR="00A40E22" w:rsidTr="00970AE5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8.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Геометрические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before="120" w:after="0" w:line="21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величины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Представления о периметре и площади прямоугольника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2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</w:t>
            </w:r>
          </w:p>
        </w:tc>
      </w:tr>
      <w:tr w:rsidR="00A40E22" w:rsidTr="00970AE5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9.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Работа с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текстовыми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задачами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Интегрированное применение знаний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5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2</w:t>
            </w:r>
          </w:p>
        </w:tc>
      </w:tr>
      <w:tr w:rsidR="00A40E22" w:rsidTr="00970AE5">
        <w:trPr>
          <w:trHeight w:hRule="exact"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10.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Работа с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текстовыми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задачами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Интегрированное применение знаний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5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2</w:t>
            </w:r>
          </w:p>
        </w:tc>
      </w:tr>
      <w:tr w:rsidR="00A40E22" w:rsidTr="00970AE5">
        <w:trPr>
          <w:trHeight w:hRule="exact" w:val="1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Пространственные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отношения.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Геометрические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величины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970AE5">
            <w:pPr>
              <w:pStyle w:val="6"/>
              <w:shd w:val="clear" w:color="auto" w:fill="auto"/>
              <w:spacing w:after="0" w:line="250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Распознавать, называть, изображать геометрические фигуры (точка, линия, отрезок, ломаная, прямой угол,многоугольник,треугольник,прямоугольник,квадрат,</w:t>
            </w:r>
          </w:p>
          <w:p w:rsidR="00A40E22" w:rsidRPr="00A40E22" w:rsidRDefault="00A40E22" w:rsidP="00970AE5">
            <w:pPr>
              <w:pStyle w:val="6"/>
              <w:shd w:val="clear" w:color="auto" w:fill="auto"/>
              <w:spacing w:after="0" w:line="25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окружность, круг).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2</w:t>
            </w:r>
          </w:p>
        </w:tc>
      </w:tr>
      <w:tr w:rsidR="00A40E22" w:rsidTr="00970AE5">
        <w:trPr>
          <w:trHeight w:hRule="exact"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45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Работа с информацией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jc w:val="both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Читать несложные готовые столбчатые диаграммы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5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</w:t>
            </w:r>
          </w:p>
        </w:tc>
      </w:tr>
      <w:tr w:rsidR="00A40E22" w:rsidTr="00970AE5">
        <w:trPr>
          <w:trHeight w:hRule="exact"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13.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Работа с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текстовыми</w:t>
            </w:r>
          </w:p>
          <w:p w:rsidR="00A40E22" w:rsidRPr="00A40E22" w:rsidRDefault="00A40E22" w:rsidP="00A40E22">
            <w:pPr>
              <w:pStyle w:val="6"/>
              <w:shd w:val="clear" w:color="auto" w:fill="auto"/>
              <w:spacing w:after="0" w:line="250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задачами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54" w:lineRule="exact"/>
              <w:ind w:left="120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Интегрированное применение знаний (нестандартные учебные задачи)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П *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8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10" w:lineRule="exact"/>
              <w:rPr>
                <w:sz w:val="24"/>
              </w:rPr>
            </w:pPr>
            <w:r w:rsidRPr="00A40E22">
              <w:rPr>
                <w:rStyle w:val="105pt0pt"/>
                <w:sz w:val="24"/>
              </w:rPr>
              <w:t>3 *</w:t>
            </w:r>
          </w:p>
        </w:tc>
      </w:tr>
      <w:tr w:rsidR="00A40E22" w:rsidTr="00970AE5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spacing w:after="0"/>
              <w:rPr>
                <w:sz w:val="24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76" w:lineRule="auto"/>
              <w:ind w:left="120"/>
              <w:rPr>
                <w:sz w:val="24"/>
              </w:rPr>
            </w:pPr>
            <w:r w:rsidRPr="00A40E22">
              <w:rPr>
                <w:rStyle w:val="10pt"/>
                <w:sz w:val="24"/>
              </w:rPr>
              <w:t>ИТОГО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spacing w:after="0"/>
              <w:rPr>
                <w:sz w:val="24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spacing w:after="0"/>
              <w:rPr>
                <w:sz w:val="24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spacing w:after="0"/>
              <w:rPr>
                <w:sz w:val="24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76" w:lineRule="auto"/>
              <w:rPr>
                <w:sz w:val="24"/>
              </w:rPr>
            </w:pPr>
            <w:r w:rsidRPr="00A40E22">
              <w:rPr>
                <w:rStyle w:val="10pt"/>
                <w:sz w:val="24"/>
              </w:rPr>
              <w:t>43 мин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22" w:rsidRPr="00A40E22" w:rsidRDefault="00A40E22" w:rsidP="00A40E22">
            <w:pPr>
              <w:pStyle w:val="6"/>
              <w:shd w:val="clear" w:color="auto" w:fill="auto"/>
              <w:spacing w:after="0" w:line="276" w:lineRule="auto"/>
              <w:rPr>
                <w:sz w:val="24"/>
              </w:rPr>
            </w:pPr>
            <w:r w:rsidRPr="00A40E22">
              <w:rPr>
                <w:rStyle w:val="10pt"/>
                <w:sz w:val="24"/>
              </w:rPr>
              <w:t>21 +(3б *) = 24 балла</w:t>
            </w:r>
          </w:p>
        </w:tc>
      </w:tr>
    </w:tbl>
    <w:p w:rsidR="00A40E22" w:rsidRDefault="00A40E22" w:rsidP="00A40E22">
      <w:pPr>
        <w:pStyle w:val="410"/>
        <w:shd w:val="clear" w:color="auto" w:fill="auto"/>
        <w:tabs>
          <w:tab w:val="left" w:pos="1545"/>
        </w:tabs>
        <w:spacing w:before="0" w:after="0" w:line="260" w:lineRule="exact"/>
        <w:ind w:left="700"/>
        <w:jc w:val="both"/>
      </w:pPr>
    </w:p>
    <w:p w:rsidR="00A40E22" w:rsidRDefault="00A40E22" w:rsidP="00A40E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EF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отметок </w:t>
      </w:r>
    </w:p>
    <w:p w:rsidR="00A40E22" w:rsidRDefault="00A40E22" w:rsidP="00A40E22">
      <w:pPr>
        <w:spacing w:after="0"/>
      </w:pPr>
      <w:r>
        <w:rPr>
          <w:noProof/>
        </w:rPr>
        <w:drawing>
          <wp:inline distT="0" distB="0" distL="0" distR="0">
            <wp:extent cx="5963461" cy="1799617"/>
            <wp:effectExtent l="19050" t="0" r="18239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3E16" w:rsidRDefault="00403E16" w:rsidP="00A40E22">
      <w:pPr>
        <w:spacing w:after="0"/>
        <w:sectPr w:rsidR="00403E16" w:rsidSect="00404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E16" w:rsidRDefault="00403E16" w:rsidP="00403E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Результаты</w:t>
      </w:r>
    </w:p>
    <w:p w:rsidR="00403E16" w:rsidRDefault="00403E16" w:rsidP="00403E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мониторинга  обучающихся 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5-х  классов  по математике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  ОО  Ардонского района</w:t>
      </w:r>
    </w:p>
    <w:p w:rsidR="00403E16" w:rsidRDefault="00403E16" w:rsidP="008366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ноябрь, 2016 год</w:t>
      </w:r>
    </w:p>
    <w:tbl>
      <w:tblPr>
        <w:tblStyle w:val="a3"/>
        <w:tblpPr w:leftFromText="180" w:rightFromText="180" w:vertAnchor="page" w:horzAnchor="margin" w:tblpXSpec="center" w:tblpY="2038"/>
        <w:tblW w:w="16155" w:type="dxa"/>
        <w:tblLayout w:type="fixed"/>
        <w:tblLook w:val="04A0"/>
      </w:tblPr>
      <w:tblGrid>
        <w:gridCol w:w="2516"/>
        <w:gridCol w:w="850"/>
        <w:gridCol w:w="1416"/>
        <w:gridCol w:w="708"/>
        <w:gridCol w:w="714"/>
        <w:gridCol w:w="703"/>
        <w:gridCol w:w="993"/>
        <w:gridCol w:w="708"/>
        <w:gridCol w:w="993"/>
        <w:gridCol w:w="850"/>
        <w:gridCol w:w="992"/>
        <w:gridCol w:w="1418"/>
        <w:gridCol w:w="1276"/>
        <w:gridCol w:w="850"/>
        <w:gridCol w:w="1168"/>
      </w:tblGrid>
      <w:tr w:rsidR="008366B2" w:rsidTr="008366B2">
        <w:trPr>
          <w:trHeight w:val="403"/>
        </w:trPr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Участвовало</w:t>
            </w:r>
          </w:p>
        </w:tc>
        <w:tc>
          <w:tcPr>
            <w:tcW w:w="66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П  О  Л  У  Ч  И  Л 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%</w:t>
            </w:r>
          </w:p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%</w:t>
            </w:r>
          </w:p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качества знаний</w:t>
            </w:r>
          </w:p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СОУ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Средняя</w:t>
            </w:r>
          </w:p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оценка</w:t>
            </w:r>
          </w:p>
        </w:tc>
      </w:tr>
      <w:tr w:rsidR="008366B2" w:rsidTr="008366B2">
        <w:trPr>
          <w:trHeight w:val="663"/>
        </w:trPr>
        <w:tc>
          <w:tcPr>
            <w:tcW w:w="2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</w:tr>
      <w:tr w:rsidR="008366B2" w:rsidTr="008366B2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 xml:space="preserve">МБОУ СОШ №1 </w:t>
            </w:r>
          </w:p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24,4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31,3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3,6</w:t>
            </w:r>
          </w:p>
        </w:tc>
      </w:tr>
      <w:tr w:rsidR="008366B2" w:rsidTr="008366B2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№3</w:t>
            </w:r>
          </w:p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32,1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14,2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3,5</w:t>
            </w:r>
          </w:p>
        </w:tc>
      </w:tr>
      <w:tr w:rsidR="008366B2" w:rsidTr="008366B2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 Кирово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55,5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3,2</w:t>
            </w:r>
          </w:p>
        </w:tc>
      </w:tr>
      <w:tr w:rsidR="008366B2" w:rsidTr="008366B2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с.Мичурино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18*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22,2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27,7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08255E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54,5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3,5</w:t>
            </w:r>
          </w:p>
        </w:tc>
      </w:tr>
      <w:tr w:rsidR="008366B2" w:rsidTr="008366B2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310979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24,1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310979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310979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27,6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Pr="00310979" w:rsidRDefault="008366B2" w:rsidP="008366B2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6B2" w:rsidRDefault="008366B2" w:rsidP="008366B2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3,6</w:t>
            </w:r>
          </w:p>
        </w:tc>
      </w:tr>
    </w:tbl>
    <w:p w:rsidR="008366B2" w:rsidRDefault="008366B2" w:rsidP="008366B2">
      <w:pPr>
        <w:spacing w:after="0"/>
      </w:pPr>
    </w:p>
    <w:p w:rsidR="008366B2" w:rsidRPr="008366B2" w:rsidRDefault="008366B2" w:rsidP="008366B2"/>
    <w:p w:rsidR="008366B2" w:rsidRDefault="008366B2" w:rsidP="008366B2">
      <w:pPr>
        <w:tabs>
          <w:tab w:val="left" w:pos="3110"/>
        </w:tabs>
      </w:pPr>
      <w:r>
        <w:tab/>
      </w:r>
    </w:p>
    <w:p w:rsidR="008366B2" w:rsidRDefault="008366B2" w:rsidP="008366B2"/>
    <w:p w:rsidR="008366B2" w:rsidRDefault="008366B2" w:rsidP="008366B2">
      <w:pPr>
        <w:sectPr w:rsidR="008366B2" w:rsidSect="00403E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03E16" w:rsidRDefault="008366B2" w:rsidP="008366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65E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Распределение средней отметки по </w:t>
      </w:r>
      <w:r w:rsidR="005E4241">
        <w:rPr>
          <w:rFonts w:ascii="Times New Roman" w:hAnsi="Times New Roman"/>
          <w:b/>
          <w:bCs/>
          <w:sz w:val="28"/>
          <w:szCs w:val="28"/>
        </w:rPr>
        <w:t>математике</w:t>
      </w:r>
      <w:r w:rsidRPr="000365E7">
        <w:rPr>
          <w:rFonts w:ascii="Times New Roman" w:hAnsi="Times New Roman"/>
          <w:b/>
          <w:bCs/>
          <w:sz w:val="28"/>
          <w:szCs w:val="28"/>
        </w:rPr>
        <w:t xml:space="preserve"> в разрезе ОО Ардонского района</w:t>
      </w:r>
    </w:p>
    <w:p w:rsidR="008366B2" w:rsidRDefault="008366B2" w:rsidP="008366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366B2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251950" cy="4346191"/>
            <wp:effectExtent l="19050" t="0" r="2540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66B2" w:rsidRPr="008366B2" w:rsidRDefault="008366B2" w:rsidP="008366B2">
      <w:pPr>
        <w:jc w:val="center"/>
        <w:sectPr w:rsidR="008366B2" w:rsidRPr="008366B2" w:rsidSect="00403E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E1D37" w:rsidRDefault="00970AE5" w:rsidP="00970AE5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center"/>
        <w:rPr>
          <w:sz w:val="36"/>
        </w:rPr>
      </w:pPr>
      <w:r w:rsidRPr="004037CF">
        <w:rPr>
          <w:b/>
          <w:sz w:val="28"/>
        </w:rPr>
        <w:lastRenderedPageBreak/>
        <w:t xml:space="preserve">Анализ выполнения заданий по </w:t>
      </w:r>
      <w:r>
        <w:rPr>
          <w:b/>
          <w:sz w:val="28"/>
        </w:rPr>
        <w:t>математике.</w:t>
      </w:r>
    </w:p>
    <w:p w:rsidR="00970AE5" w:rsidRPr="00970AE5" w:rsidRDefault="00970AE5" w:rsidP="00970AE5">
      <w:pPr>
        <w:pStyle w:val="6"/>
        <w:shd w:val="clear" w:color="auto" w:fill="auto"/>
        <w:tabs>
          <w:tab w:val="left" w:pos="1541"/>
        </w:tabs>
        <w:spacing w:after="0" w:line="360" w:lineRule="auto"/>
        <w:ind w:right="120"/>
        <w:jc w:val="center"/>
        <w:rPr>
          <w:rStyle w:val="105pt0pt"/>
          <w:color w:val="auto"/>
          <w:spacing w:val="2"/>
          <w:sz w:val="36"/>
          <w:szCs w:val="23"/>
          <w:shd w:val="clear" w:color="auto" w:fill="auto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325"/>
        <w:gridCol w:w="1162"/>
        <w:gridCol w:w="1325"/>
        <w:gridCol w:w="1162"/>
        <w:gridCol w:w="1162"/>
        <w:gridCol w:w="994"/>
        <w:gridCol w:w="1356"/>
      </w:tblGrid>
      <w:tr w:rsidR="00970AE5" w:rsidTr="00970AE5">
        <w:trPr>
          <w:trHeight w:hRule="exact" w:val="8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12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№</w:t>
            </w:r>
          </w:p>
          <w:p w:rsidR="00970AE5" w:rsidRPr="00970AE5" w:rsidRDefault="00970AE5" w:rsidP="00970AE5">
            <w:pPr>
              <w:pStyle w:val="6"/>
              <w:shd w:val="clear" w:color="auto" w:fill="auto"/>
              <w:spacing w:before="120"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задания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Обучающиеся,</w:t>
            </w:r>
          </w:p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ответившие</w:t>
            </w:r>
          </w:p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правильно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Обучающиеся,</w:t>
            </w:r>
          </w:p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ответившие</w:t>
            </w:r>
          </w:p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неправильно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Обучающиеся, не выбравшие вариант ответа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6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Всего</w:t>
            </w:r>
          </w:p>
          <w:p w:rsidR="00970AE5" w:rsidRPr="00970AE5" w:rsidRDefault="00970AE5" w:rsidP="00970AE5">
            <w:pPr>
              <w:pStyle w:val="6"/>
              <w:shd w:val="clear" w:color="auto" w:fill="auto"/>
              <w:spacing w:before="60" w:after="0" w:line="24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обучающихся</w:t>
            </w:r>
          </w:p>
        </w:tc>
      </w:tr>
      <w:tr w:rsidR="00970AE5" w:rsidTr="00970AE5">
        <w:trPr>
          <w:trHeight w:hRule="exact" w:val="288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spacing w:line="360" w:lineRule="auto"/>
              <w:rPr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spacing w:line="360" w:lineRule="auto"/>
              <w:rPr>
                <w:sz w:val="24"/>
                <w:szCs w:val="10"/>
              </w:rPr>
            </w:pP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rStyle w:val="105pt0pt1"/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  <w:p w:rsidR="00555845" w:rsidRDefault="00555845" w:rsidP="00970AE5">
            <w:pPr>
              <w:pStyle w:val="6"/>
              <w:shd w:val="clear" w:color="auto" w:fill="auto"/>
              <w:spacing w:after="0" w:line="360" w:lineRule="auto"/>
              <w:rPr>
                <w:rStyle w:val="105pt0pt1"/>
                <w:sz w:val="24"/>
              </w:rPr>
            </w:pPr>
          </w:p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65,7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34,3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rStyle w:val="105pt0pt1"/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  <w:p w:rsid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rStyle w:val="105pt0pt1"/>
                <w:sz w:val="24"/>
              </w:rPr>
            </w:pPr>
          </w:p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</w:p>
        </w:tc>
      </w:tr>
      <w:tr w:rsidR="00970AE5" w:rsidTr="00970AE5">
        <w:trPr>
          <w:trHeight w:hRule="exact" w:val="2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57,1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42,9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84,3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72,1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27,9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76,4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43,6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56,4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49,3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spacing w:after="0" w:line="360" w:lineRule="auto"/>
              <w:rPr>
                <w:sz w:val="24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40,0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  <w:tr w:rsidR="00970AE5" w:rsidTr="00970AE5">
        <w:trPr>
          <w:trHeight w:hRule="exact" w:val="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37,1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62,1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AE5" w:rsidRPr="00970AE5" w:rsidRDefault="00970AE5" w:rsidP="00970AE5">
            <w:pPr>
              <w:pStyle w:val="6"/>
              <w:shd w:val="clear" w:color="auto" w:fill="auto"/>
              <w:spacing w:after="0" w:line="360" w:lineRule="auto"/>
              <w:rPr>
                <w:sz w:val="24"/>
              </w:rPr>
            </w:pPr>
            <w:r w:rsidRPr="00970AE5">
              <w:rPr>
                <w:rStyle w:val="105pt0pt1"/>
                <w:sz w:val="24"/>
              </w:rPr>
              <w:t>140</w:t>
            </w:r>
          </w:p>
        </w:tc>
      </w:tr>
    </w:tbl>
    <w:p w:rsidR="00BE1D37" w:rsidRDefault="00BE1D37" w:rsidP="00970AE5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970AE5" w:rsidRPr="00FA7E8C" w:rsidRDefault="00970AE5" w:rsidP="00970AE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7E8C">
        <w:rPr>
          <w:rFonts w:ascii="Times New Roman" w:hAnsi="Times New Roman"/>
          <w:b/>
          <w:i/>
          <w:color w:val="000000"/>
          <w:sz w:val="28"/>
          <w:szCs w:val="28"/>
        </w:rPr>
        <w:t>Лучше всего справились с заданиями:</w:t>
      </w:r>
    </w:p>
    <w:p w:rsidR="00970AE5" w:rsidRPr="00970AE5" w:rsidRDefault="00970AE5" w:rsidP="00970AE5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  <w:r w:rsidRPr="00970AE5">
        <w:rPr>
          <w:b/>
          <w:i/>
          <w:color w:val="000000"/>
          <w:sz w:val="28"/>
          <w:szCs w:val="28"/>
        </w:rPr>
        <w:t xml:space="preserve">№3 - </w:t>
      </w:r>
      <w:r w:rsidRPr="00970AE5">
        <w:rPr>
          <w:rStyle w:val="105pt0pt"/>
          <w:sz w:val="28"/>
          <w:szCs w:val="28"/>
        </w:rPr>
        <w:t>Умение записывать</w:t>
      </w:r>
      <w:r w:rsidRPr="00970AE5">
        <w:rPr>
          <w:sz w:val="28"/>
          <w:szCs w:val="28"/>
        </w:rPr>
        <w:t xml:space="preserve"> </w:t>
      </w:r>
      <w:r w:rsidRPr="00970AE5">
        <w:rPr>
          <w:rStyle w:val="105pt0pt"/>
          <w:sz w:val="28"/>
          <w:szCs w:val="28"/>
        </w:rPr>
        <w:t>многозначные</w:t>
      </w:r>
      <w:r w:rsidRPr="00970AE5">
        <w:rPr>
          <w:sz w:val="28"/>
          <w:szCs w:val="28"/>
        </w:rPr>
        <w:t xml:space="preserve"> </w:t>
      </w:r>
      <w:r w:rsidRPr="00970AE5">
        <w:rPr>
          <w:rStyle w:val="105pt0pt"/>
          <w:sz w:val="28"/>
          <w:szCs w:val="28"/>
        </w:rPr>
        <w:t>числа.</w:t>
      </w:r>
    </w:p>
    <w:p w:rsidR="00970AE5" w:rsidRPr="00970AE5" w:rsidRDefault="00970AE5" w:rsidP="00970AE5">
      <w:pPr>
        <w:pStyle w:val="6"/>
        <w:shd w:val="clear" w:color="auto" w:fill="auto"/>
        <w:spacing w:after="0" w:line="360" w:lineRule="auto"/>
        <w:jc w:val="both"/>
        <w:rPr>
          <w:b/>
          <w:i/>
          <w:color w:val="000000"/>
          <w:sz w:val="28"/>
          <w:szCs w:val="28"/>
        </w:rPr>
      </w:pPr>
      <w:r w:rsidRPr="00970AE5">
        <w:rPr>
          <w:b/>
          <w:i/>
          <w:color w:val="000000"/>
          <w:sz w:val="28"/>
          <w:szCs w:val="28"/>
        </w:rPr>
        <w:t xml:space="preserve"> №4- </w:t>
      </w:r>
      <w:r w:rsidRPr="00970AE5">
        <w:rPr>
          <w:rStyle w:val="105pt0pt"/>
          <w:sz w:val="28"/>
          <w:szCs w:val="28"/>
        </w:rPr>
        <w:t>Выполнять письменно действия с многозначными числами (сложение, вычитание).</w:t>
      </w:r>
    </w:p>
    <w:p w:rsidR="00970AE5" w:rsidRPr="00970AE5" w:rsidRDefault="00970AE5" w:rsidP="00970AE5">
      <w:pPr>
        <w:pStyle w:val="6"/>
        <w:shd w:val="clear" w:color="auto" w:fill="auto"/>
        <w:spacing w:after="0" w:line="360" w:lineRule="auto"/>
        <w:jc w:val="both"/>
        <w:rPr>
          <w:rStyle w:val="105pt0pt"/>
          <w:color w:val="auto"/>
          <w:spacing w:val="2"/>
          <w:sz w:val="28"/>
          <w:szCs w:val="28"/>
          <w:shd w:val="clear" w:color="auto" w:fill="auto"/>
        </w:rPr>
      </w:pPr>
      <w:r w:rsidRPr="00970AE5">
        <w:rPr>
          <w:b/>
          <w:i/>
          <w:color w:val="000000"/>
          <w:sz w:val="28"/>
          <w:szCs w:val="28"/>
        </w:rPr>
        <w:t>№5</w:t>
      </w:r>
      <w:r w:rsidR="0067640C">
        <w:rPr>
          <w:rStyle w:val="105pt0pt"/>
          <w:sz w:val="28"/>
          <w:szCs w:val="28"/>
        </w:rPr>
        <w:t>-</w:t>
      </w:r>
      <w:r w:rsidRPr="00970AE5">
        <w:rPr>
          <w:rStyle w:val="105pt0pt"/>
          <w:sz w:val="28"/>
          <w:szCs w:val="28"/>
        </w:rPr>
        <w:t>Выполнять письменно действия с многозначными числами (умножение на двузначное число)</w:t>
      </w:r>
    </w:p>
    <w:p w:rsidR="00970AE5" w:rsidRPr="00970AE5" w:rsidRDefault="00970AE5" w:rsidP="00970AE5">
      <w:pPr>
        <w:pStyle w:val="6"/>
        <w:shd w:val="clear" w:color="auto" w:fill="auto"/>
        <w:spacing w:after="0" w:line="360" w:lineRule="auto"/>
        <w:jc w:val="both"/>
        <w:rPr>
          <w:rStyle w:val="105pt0pt"/>
          <w:sz w:val="28"/>
          <w:szCs w:val="28"/>
        </w:rPr>
      </w:pPr>
    </w:p>
    <w:p w:rsidR="00970AE5" w:rsidRPr="00970AE5" w:rsidRDefault="00970AE5" w:rsidP="00970AE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70AE5">
        <w:rPr>
          <w:rFonts w:ascii="Times New Roman" w:hAnsi="Times New Roman"/>
          <w:b/>
          <w:i/>
          <w:color w:val="000000"/>
          <w:sz w:val="28"/>
          <w:szCs w:val="28"/>
        </w:rPr>
        <w:t>Затруднения при выполнении вызвали задания:</w:t>
      </w:r>
    </w:p>
    <w:p w:rsidR="00970AE5" w:rsidRPr="00970AE5" w:rsidRDefault="00970AE5" w:rsidP="00970AE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70AE5">
        <w:rPr>
          <w:rFonts w:ascii="Times New Roman" w:hAnsi="Times New Roman"/>
          <w:b/>
          <w:i/>
          <w:color w:val="000000"/>
          <w:sz w:val="28"/>
          <w:szCs w:val="28"/>
        </w:rPr>
        <w:t xml:space="preserve">№9 - </w:t>
      </w:r>
      <w:r w:rsidRPr="00970AE5">
        <w:rPr>
          <w:rStyle w:val="105pt0pt"/>
          <w:sz w:val="28"/>
          <w:szCs w:val="28"/>
        </w:rPr>
        <w:t>Интегрированное применение знаний</w:t>
      </w:r>
    </w:p>
    <w:p w:rsidR="00970AE5" w:rsidRPr="00555845" w:rsidRDefault="00970AE5" w:rsidP="00555845">
      <w:pPr>
        <w:pStyle w:val="6"/>
        <w:shd w:val="clear" w:color="auto" w:fill="auto"/>
        <w:spacing w:after="0" w:line="360" w:lineRule="auto"/>
        <w:rPr>
          <w:rStyle w:val="105pt0pt"/>
          <w:color w:val="auto"/>
          <w:spacing w:val="2"/>
          <w:sz w:val="28"/>
          <w:szCs w:val="28"/>
          <w:shd w:val="clear" w:color="auto" w:fill="auto"/>
        </w:rPr>
      </w:pPr>
      <w:r w:rsidRPr="00970AE5">
        <w:rPr>
          <w:b/>
          <w:i/>
          <w:color w:val="000000"/>
          <w:sz w:val="28"/>
          <w:szCs w:val="28"/>
        </w:rPr>
        <w:t xml:space="preserve">№11 - </w:t>
      </w:r>
      <w:r w:rsidRPr="00970AE5">
        <w:rPr>
          <w:rStyle w:val="105pt0pt"/>
          <w:sz w:val="28"/>
          <w:szCs w:val="28"/>
        </w:rPr>
        <w:t>Распознавать, называть, изображать геоме</w:t>
      </w:r>
      <w:r w:rsidR="00555845">
        <w:rPr>
          <w:rStyle w:val="105pt0pt"/>
          <w:sz w:val="28"/>
          <w:szCs w:val="28"/>
        </w:rPr>
        <w:t>трические фигуры (точка, линия,отрезок,ломаная,прямой</w:t>
      </w:r>
      <w:r w:rsidRPr="00970AE5">
        <w:rPr>
          <w:rStyle w:val="105pt0pt"/>
          <w:sz w:val="28"/>
          <w:szCs w:val="28"/>
        </w:rPr>
        <w:t>угол,многоугольник,треугольник,прямоугольник,квадрат,окружность, круг).</w:t>
      </w:r>
    </w:p>
    <w:p w:rsidR="00970AE5" w:rsidRPr="00970AE5" w:rsidRDefault="00970AE5" w:rsidP="00970AE5">
      <w:pPr>
        <w:spacing w:after="0" w:line="360" w:lineRule="auto"/>
        <w:jc w:val="both"/>
        <w:rPr>
          <w:rStyle w:val="105pt0pt"/>
          <w:sz w:val="28"/>
          <w:szCs w:val="28"/>
        </w:rPr>
      </w:pPr>
      <w:r w:rsidRPr="00970AE5">
        <w:rPr>
          <w:rFonts w:ascii="Times New Roman" w:hAnsi="Times New Roman"/>
          <w:b/>
          <w:i/>
          <w:color w:val="000000"/>
          <w:sz w:val="28"/>
          <w:szCs w:val="28"/>
        </w:rPr>
        <w:t xml:space="preserve"> № 13- </w:t>
      </w:r>
      <w:r w:rsidRPr="00970AE5">
        <w:rPr>
          <w:rStyle w:val="105pt0pt"/>
          <w:sz w:val="28"/>
          <w:szCs w:val="28"/>
        </w:rPr>
        <w:t>Интегрированное применение знаний (нестандартные учебные задачи)</w:t>
      </w:r>
    </w:p>
    <w:p w:rsidR="00BE1D37" w:rsidRDefault="00BE1D37" w:rsidP="00BE1D37">
      <w:pPr>
        <w:pStyle w:val="6"/>
        <w:shd w:val="clear" w:color="auto" w:fill="auto"/>
        <w:spacing w:after="0" w:line="360" w:lineRule="auto"/>
        <w:rPr>
          <w:rStyle w:val="105pt0pt"/>
          <w:sz w:val="28"/>
          <w:szCs w:val="28"/>
        </w:rPr>
      </w:pPr>
    </w:p>
    <w:p w:rsidR="00BE1D37" w:rsidRDefault="00BE1D37"/>
    <w:p w:rsidR="00130945" w:rsidRPr="00130945" w:rsidRDefault="00130945" w:rsidP="0013094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30945">
        <w:rPr>
          <w:b/>
          <w:sz w:val="28"/>
          <w:szCs w:val="28"/>
        </w:rPr>
        <w:lastRenderedPageBreak/>
        <w:t>Результаты мониторинга по русскому языку</w:t>
      </w:r>
      <w:r>
        <w:rPr>
          <w:b/>
          <w:sz w:val="28"/>
          <w:szCs w:val="28"/>
        </w:rPr>
        <w:t>.</w:t>
      </w:r>
    </w:p>
    <w:p w:rsidR="00130945" w:rsidRDefault="00130945" w:rsidP="0013094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Монитор</w:t>
      </w:r>
      <w:r w:rsidRPr="003B6AFD">
        <w:rPr>
          <w:sz w:val="28"/>
          <w:szCs w:val="28"/>
        </w:rPr>
        <w:t>инг по русскому языку  проводился в целях  проверки уровня освоения Федерального компонента государственного стандарта начального общего образования и дифференциация обучающихся начальной школы по уровню соответствия требованиям к уровню подготовки оканчивающих начальную школу.</w:t>
      </w:r>
    </w:p>
    <w:p w:rsidR="00130945" w:rsidRDefault="00130945" w:rsidP="0013094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30945">
        <w:rPr>
          <w:b/>
          <w:sz w:val="28"/>
          <w:szCs w:val="28"/>
        </w:rPr>
        <w:t>Структура работы</w:t>
      </w:r>
    </w:p>
    <w:p w:rsidR="00130945" w:rsidRDefault="00130945" w:rsidP="00130945">
      <w:pPr>
        <w:pStyle w:val="Default"/>
        <w:spacing w:line="360" w:lineRule="auto"/>
        <w:jc w:val="both"/>
      </w:pPr>
      <w:r>
        <w:rPr>
          <w:sz w:val="28"/>
          <w:szCs w:val="28"/>
        </w:rPr>
        <w:t xml:space="preserve">   </w:t>
      </w:r>
      <w:r w:rsidRPr="00130945">
        <w:rPr>
          <w:sz w:val="28"/>
          <w:szCs w:val="28"/>
        </w:rPr>
        <w:t>Задания работы были распределены по всем разделам предмета «Русский язык». В работе использовались задания с выбором ответа. Из четырёх предложенных вариантов ответа – правильный ответ один.</w:t>
      </w:r>
      <w:r w:rsidRPr="00130945">
        <w:t xml:space="preserve"> </w:t>
      </w:r>
    </w:p>
    <w:p w:rsidR="00130945" w:rsidRDefault="00130945" w:rsidP="00130945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     </w:t>
      </w:r>
      <w:r w:rsidRPr="00130945">
        <w:rPr>
          <w:sz w:val="28"/>
          <w:szCs w:val="28"/>
        </w:rPr>
        <w:t>Работа включала в себя задания по всем разделам предмета «Русский язык»: «Фонетика», «Орфография», «Грамматика», «Морфемика», «Лексика», «Синтаксис»</w:t>
      </w:r>
      <w:r w:rsidR="004C7DEB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275"/>
        <w:gridCol w:w="1687"/>
        <w:gridCol w:w="2187"/>
        <w:gridCol w:w="1432"/>
        <w:gridCol w:w="1238"/>
        <w:gridCol w:w="1752"/>
      </w:tblGrid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1"/>
              </w:rPr>
              <w:t>№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1"/>
              </w:rPr>
              <w:t>задания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1"/>
              </w:rPr>
              <w:t>Раздел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1"/>
              </w:rPr>
              <w:t>содержания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Объект оценивания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1"/>
              </w:rPr>
              <w:t>Уровень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120" w:line="230" w:lineRule="exact"/>
            </w:pPr>
            <w:r>
              <w:rPr>
                <w:rStyle w:val="1"/>
              </w:rPr>
              <w:t>Тип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120" w:after="0" w:line="230" w:lineRule="exact"/>
            </w:pPr>
            <w:r>
              <w:rPr>
                <w:rStyle w:val="1"/>
              </w:rPr>
              <w:t>задания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Максимальный балл за один правильный ответ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«Орфография и пунктуация» Применять правила правописания(в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Безударный гласный в корне слова, проверяемый ударением.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Б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60" w:after="0" w:line="210" w:lineRule="exact"/>
            </w:pPr>
            <w:r>
              <w:rPr>
                <w:rStyle w:val="105pt0pt"/>
              </w:rPr>
              <w:t>(базовый)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ВО</w:t>
            </w:r>
          </w:p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(выбор</w:t>
            </w:r>
          </w:p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ответа)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«Орфография и пунктуация» Применять правила правописания 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Парные согласные в корне слова. Непроизносимые согласные.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3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69" w:lineRule="exact"/>
            </w:pPr>
            <w:r>
              <w:rPr>
                <w:rStyle w:val="105pt0pt"/>
              </w:rPr>
              <w:t>«Состав слова (морфемика)»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 xml:space="preserve">«Орфография и пунктуация» Применять правила </w:t>
            </w:r>
            <w:r>
              <w:rPr>
                <w:rStyle w:val="105pt0pt"/>
              </w:rPr>
              <w:lastRenderedPageBreak/>
              <w:t>правописания 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lastRenderedPageBreak/>
              <w:t xml:space="preserve">Определять (уточнять) написание слова по орфографическому </w:t>
            </w:r>
            <w:r>
              <w:rPr>
                <w:rStyle w:val="105pt0pt"/>
              </w:rPr>
              <w:lastRenderedPageBreak/>
              <w:t>словарю учебника.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lastRenderedPageBreak/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lastRenderedPageBreak/>
              <w:t>5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«Фонетика и графика»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Различать звуки и буквы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«Фонетика и графика»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7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  <w:rPr>
                <w:rStyle w:val="105pt0pt"/>
              </w:rPr>
            </w:pPr>
            <w:r>
              <w:rPr>
                <w:rStyle w:val="105pt0pt"/>
              </w:rPr>
              <w:t>«Орфография и пунктуация»</w:t>
            </w:r>
          </w:p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применять правила правописания(в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120" w:line="210" w:lineRule="exact"/>
            </w:pPr>
            <w:r>
              <w:rPr>
                <w:rStyle w:val="105pt0pt"/>
              </w:rPr>
              <w:t>Правописание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120" w:after="0" w:line="210" w:lineRule="exact"/>
              <w:rPr>
                <w:rStyle w:val="105pt0pt"/>
              </w:rPr>
            </w:pPr>
            <w:r>
              <w:rPr>
                <w:rStyle w:val="105pt0pt"/>
              </w:rPr>
              <w:t>падежных окончаний имен существительных.</w:t>
            </w:r>
          </w:p>
          <w:p w:rsidR="004C7DEB" w:rsidRDefault="004C7DEB" w:rsidP="00FA6A06">
            <w:pPr>
              <w:pStyle w:val="6"/>
              <w:shd w:val="clear" w:color="auto" w:fill="auto"/>
              <w:spacing w:before="120" w:after="0" w:line="210" w:lineRule="exact"/>
            </w:pP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«Орфография и пунктуация» Применять правила правописания 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Правописание падежных окончаний имен прилагательных.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«Синтаксис»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Находить второстепенные члены предложения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10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69" w:lineRule="exact"/>
            </w:pPr>
            <w:r>
              <w:rPr>
                <w:rStyle w:val="105pt0pt"/>
              </w:rPr>
              <w:t>«Состав слова (морфемика)»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Различать родственные (однокоренные) слова и формы слова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«Состав слова (морфемика)»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Дать определение значимым частям слова: приставка - корень - суффикс - окончание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«Состав слова (морфемика)»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lastRenderedPageBreak/>
              <w:t>13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«Морфология»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Находить в перечне слов или в тексте имена существительные, имена прилагательные, глаголы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14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«Морфология»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Определять грамматические признаки имен существительных - род, число, падеж, склонение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15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«Орфография и пунктуация» Применять правила правописания (в объеме содержания</w:t>
            </w:r>
          </w:p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Правописание падежных окончаний имен существительных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16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«Орфография и пунктуация» Применять правила правописания(в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Правописание мягкого знака после шипящих.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17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Орфография и пунктуация» Применять правила правописания (в объеме содержания курса)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Парные согласные в корне слова. Непроизносимые согласные.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«Лексика»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Различать родственные (однокоренные) слова и синонимы, родственные слова и слова с омонимичными корнями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19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«Синтаксис»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Б</w:t>
            </w: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ВО</w:t>
            </w: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</w:tr>
      <w:tr w:rsidR="004C7DEB" w:rsidTr="00FA6A06"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ИТОГО:</w:t>
            </w:r>
          </w:p>
        </w:tc>
        <w:tc>
          <w:tcPr>
            <w:tcW w:w="1701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19 баллов</w:t>
            </w:r>
          </w:p>
        </w:tc>
        <w:tc>
          <w:tcPr>
            <w:tcW w:w="2187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74" w:lineRule="exact"/>
              <w:rPr>
                <w:rStyle w:val="105pt0pt"/>
              </w:rPr>
            </w:pPr>
          </w:p>
        </w:tc>
        <w:tc>
          <w:tcPr>
            <w:tcW w:w="1596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  <w:rPr>
                <w:rStyle w:val="105pt0pt"/>
              </w:rPr>
            </w:pPr>
          </w:p>
        </w:tc>
        <w:tc>
          <w:tcPr>
            <w:tcW w:w="1515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  <w:rPr>
                <w:rStyle w:val="105pt0pt"/>
              </w:rPr>
            </w:pPr>
          </w:p>
        </w:tc>
        <w:tc>
          <w:tcPr>
            <w:tcW w:w="1752" w:type="dxa"/>
          </w:tcPr>
          <w:p w:rsidR="004C7DEB" w:rsidRDefault="004C7DEB" w:rsidP="00FA6A06">
            <w:pPr>
              <w:pStyle w:val="6"/>
              <w:shd w:val="clear" w:color="auto" w:fill="auto"/>
              <w:spacing w:after="0" w:line="210" w:lineRule="exact"/>
              <w:rPr>
                <w:rStyle w:val="105pt0pt"/>
              </w:rPr>
            </w:pPr>
          </w:p>
        </w:tc>
      </w:tr>
    </w:tbl>
    <w:p w:rsidR="004C7DEB" w:rsidRDefault="004C7DEB" w:rsidP="00130945">
      <w:pPr>
        <w:pStyle w:val="Default"/>
        <w:spacing w:line="360" w:lineRule="auto"/>
        <w:jc w:val="both"/>
        <w:rPr>
          <w:sz w:val="28"/>
          <w:szCs w:val="28"/>
        </w:rPr>
      </w:pPr>
    </w:p>
    <w:p w:rsidR="004C7DEB" w:rsidRDefault="004C7DEB" w:rsidP="00130945">
      <w:pPr>
        <w:pStyle w:val="Default"/>
        <w:spacing w:line="360" w:lineRule="auto"/>
        <w:jc w:val="both"/>
        <w:rPr>
          <w:sz w:val="28"/>
          <w:szCs w:val="28"/>
        </w:rPr>
      </w:pPr>
    </w:p>
    <w:p w:rsidR="004C7DEB" w:rsidRDefault="004C7DEB" w:rsidP="00130945">
      <w:pPr>
        <w:pStyle w:val="Default"/>
        <w:spacing w:line="360" w:lineRule="auto"/>
        <w:jc w:val="both"/>
        <w:rPr>
          <w:sz w:val="28"/>
          <w:szCs w:val="28"/>
        </w:rPr>
      </w:pPr>
    </w:p>
    <w:p w:rsidR="00130945" w:rsidRDefault="00130945" w:rsidP="0013094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Шкала перевода баллов в оценки</w:t>
      </w:r>
    </w:p>
    <w:tbl>
      <w:tblPr>
        <w:tblStyle w:val="a3"/>
        <w:tblW w:w="0" w:type="auto"/>
        <w:tblLook w:val="04A0"/>
      </w:tblPr>
      <w:tblGrid>
        <w:gridCol w:w="1983"/>
        <w:gridCol w:w="1896"/>
        <w:gridCol w:w="1897"/>
        <w:gridCol w:w="1897"/>
        <w:gridCol w:w="1898"/>
      </w:tblGrid>
      <w:tr w:rsidR="00130945" w:rsidTr="00FA6A06"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szCs w:val="23"/>
              </w:rPr>
              <w:t xml:space="preserve">Школьная отметка </w:t>
            </w:r>
          </w:p>
        </w:tc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«2» </w:t>
            </w:r>
          </w:p>
        </w:tc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«3» </w:t>
            </w:r>
          </w:p>
        </w:tc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«4» </w:t>
            </w:r>
          </w:p>
        </w:tc>
        <w:tc>
          <w:tcPr>
            <w:tcW w:w="2054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«5» </w:t>
            </w:r>
          </w:p>
        </w:tc>
      </w:tr>
      <w:tr w:rsidR="00130945" w:rsidTr="00FA6A06">
        <w:trPr>
          <w:trHeight w:val="438"/>
        </w:trPr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szCs w:val="23"/>
              </w:rPr>
              <w:t xml:space="preserve">Первичный балл </w:t>
            </w:r>
          </w:p>
        </w:tc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0-8 </w:t>
            </w:r>
          </w:p>
        </w:tc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9-12 </w:t>
            </w:r>
          </w:p>
        </w:tc>
        <w:tc>
          <w:tcPr>
            <w:tcW w:w="2053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13-16 </w:t>
            </w:r>
          </w:p>
        </w:tc>
        <w:tc>
          <w:tcPr>
            <w:tcW w:w="2054" w:type="dxa"/>
          </w:tcPr>
          <w:p w:rsidR="00130945" w:rsidRPr="00130945" w:rsidRDefault="00130945" w:rsidP="00FA6A06">
            <w:pPr>
              <w:pStyle w:val="Default"/>
              <w:rPr>
                <w:szCs w:val="23"/>
              </w:rPr>
            </w:pPr>
            <w:r w:rsidRPr="00130945">
              <w:rPr>
                <w:b/>
                <w:bCs/>
                <w:szCs w:val="23"/>
              </w:rPr>
              <w:t xml:space="preserve">17-19 </w:t>
            </w:r>
          </w:p>
        </w:tc>
      </w:tr>
    </w:tbl>
    <w:p w:rsidR="00130945" w:rsidRDefault="00130945"/>
    <w:p w:rsidR="00130945" w:rsidRDefault="00130945"/>
    <w:p w:rsidR="00130945" w:rsidRDefault="00130945" w:rsidP="001309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4EF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отметок </w:t>
      </w:r>
    </w:p>
    <w:p w:rsidR="00130945" w:rsidRDefault="00130945">
      <w:pPr>
        <w:sectPr w:rsidR="00130945" w:rsidSect="00404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34278" cy="2918298"/>
            <wp:effectExtent l="19050" t="0" r="28372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56A7" w:rsidRDefault="009356A7" w:rsidP="009356A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56A7" w:rsidRDefault="009356A7" w:rsidP="009356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</w:p>
    <w:p w:rsidR="009356A7" w:rsidRDefault="009356A7" w:rsidP="009356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мониторинга  обучающихся 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5-х  классов  по русскому языку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  ОО  Ардонского района</w:t>
      </w:r>
    </w:p>
    <w:p w:rsidR="009356A7" w:rsidRDefault="009356A7" w:rsidP="009356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ноябрь, 2016 год</w:t>
      </w:r>
    </w:p>
    <w:tbl>
      <w:tblPr>
        <w:tblStyle w:val="a3"/>
        <w:tblpPr w:leftFromText="180" w:rightFromText="180" w:vertAnchor="page" w:horzAnchor="margin" w:tblpXSpec="center" w:tblpY="2731"/>
        <w:tblW w:w="16155" w:type="dxa"/>
        <w:tblLayout w:type="fixed"/>
        <w:tblLook w:val="04A0"/>
      </w:tblPr>
      <w:tblGrid>
        <w:gridCol w:w="2516"/>
        <w:gridCol w:w="850"/>
        <w:gridCol w:w="1416"/>
        <w:gridCol w:w="708"/>
        <w:gridCol w:w="709"/>
        <w:gridCol w:w="708"/>
        <w:gridCol w:w="998"/>
        <w:gridCol w:w="703"/>
        <w:gridCol w:w="993"/>
        <w:gridCol w:w="850"/>
        <w:gridCol w:w="992"/>
        <w:gridCol w:w="1418"/>
        <w:gridCol w:w="1276"/>
        <w:gridCol w:w="850"/>
        <w:gridCol w:w="1168"/>
      </w:tblGrid>
      <w:tr w:rsidR="000365E7" w:rsidTr="000365E7">
        <w:trPr>
          <w:trHeight w:val="403"/>
        </w:trPr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Участвовало</w:t>
            </w:r>
          </w:p>
        </w:tc>
        <w:tc>
          <w:tcPr>
            <w:tcW w:w="66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П  О  Л  У  Ч  И  Л 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%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%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качества знаний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СОУ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Средняя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  <w:t>оценка</w:t>
            </w:r>
          </w:p>
        </w:tc>
      </w:tr>
      <w:tr w:rsidR="000365E7" w:rsidTr="000365E7">
        <w:trPr>
          <w:trHeight w:val="663"/>
        </w:trPr>
        <w:tc>
          <w:tcPr>
            <w:tcW w:w="2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en-US"/>
              </w:rPr>
            </w:pPr>
          </w:p>
        </w:tc>
      </w:tr>
      <w:tr w:rsidR="000365E7" w:rsidTr="000365E7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 xml:space="preserve">МБОУ СОШ №1 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34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41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45,4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3,3</w:t>
            </w:r>
          </w:p>
        </w:tc>
      </w:tr>
      <w:tr w:rsidR="000365E7" w:rsidTr="000365E7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№3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27*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3,5</w:t>
            </w:r>
          </w:p>
        </w:tc>
      </w:tr>
      <w:tr w:rsidR="000365E7" w:rsidTr="000365E7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№4</w:t>
            </w:r>
          </w:p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г. Ардона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45,2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47,6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47,3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3,4</w:t>
            </w:r>
          </w:p>
        </w:tc>
      </w:tr>
      <w:tr w:rsidR="000365E7" w:rsidTr="000365E7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 Кирово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51,6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3,5</w:t>
            </w:r>
          </w:p>
        </w:tc>
      </w:tr>
      <w:tr w:rsidR="000365E7" w:rsidTr="000365E7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eastAsia="en-US"/>
              </w:rPr>
              <w:t>МБОУ СОШ с.Мичурино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08255E">
              <w:rPr>
                <w:rFonts w:ascii="Times New Roman" w:hAnsi="Times New Roman"/>
                <w:szCs w:val="28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8255E"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8255E">
              <w:rPr>
                <w:rFonts w:ascii="Times New Roman" w:hAnsi="Times New Roman"/>
                <w:b/>
                <w:szCs w:val="28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31,5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8255E"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Cs w:val="28"/>
                <w:lang w:eastAsia="en-US"/>
              </w:rPr>
              <w:t>15,7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08255E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8255E">
              <w:rPr>
                <w:rFonts w:ascii="Times New Roman" w:hAnsi="Times New Roman"/>
                <w:b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  <w:lang w:eastAsia="en-US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52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3,4</w:t>
            </w:r>
          </w:p>
        </w:tc>
      </w:tr>
      <w:tr w:rsidR="000365E7" w:rsidTr="000365E7">
        <w:trPr>
          <w:trHeight w:val="454"/>
        </w:trPr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310979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310979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47,4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310979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Pr="00310979" w:rsidRDefault="000365E7" w:rsidP="000365E7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1097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47,7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47,8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65E7" w:rsidRDefault="000365E7" w:rsidP="000365E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3,3</w:t>
            </w:r>
          </w:p>
        </w:tc>
      </w:tr>
    </w:tbl>
    <w:p w:rsidR="000365E7" w:rsidRDefault="000365E7" w:rsidP="000365E7">
      <w:pPr>
        <w:spacing w:after="0"/>
      </w:pPr>
    </w:p>
    <w:p w:rsidR="009356A7" w:rsidRDefault="009356A7" w:rsidP="000365E7">
      <w:pPr>
        <w:spacing w:after="0"/>
      </w:pPr>
      <w:r>
        <w:t>* 1 уч-ся  МБОУ СОШ №3 не завершил работу</w:t>
      </w:r>
    </w:p>
    <w:p w:rsidR="000365E7" w:rsidRDefault="000365E7" w:rsidP="000365E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65E7" w:rsidRDefault="000365E7" w:rsidP="000365E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65E7" w:rsidRDefault="000365E7" w:rsidP="000365E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65E7" w:rsidRPr="000365E7" w:rsidRDefault="000365E7" w:rsidP="000365E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365E7">
        <w:rPr>
          <w:rFonts w:ascii="Times New Roman" w:hAnsi="Times New Roman"/>
          <w:b/>
          <w:bCs/>
          <w:sz w:val="28"/>
          <w:szCs w:val="28"/>
        </w:rPr>
        <w:t>Распределение средней отметки по русскому языку в разрезе ОО Ардонского района</w:t>
      </w:r>
    </w:p>
    <w:p w:rsidR="003B6AFD" w:rsidRDefault="009356A7" w:rsidP="004C7DEB">
      <w:pPr>
        <w:sectPr w:rsidR="003B6AFD" w:rsidSect="009356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9649811" cy="4533090"/>
            <wp:effectExtent l="19050" t="0" r="27589" b="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56A7" w:rsidRDefault="004C7DEB" w:rsidP="004C7D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</w:t>
      </w:r>
      <w:r w:rsidR="004037CF" w:rsidRPr="004037CF">
        <w:rPr>
          <w:rFonts w:ascii="Times New Roman" w:hAnsi="Times New Roman"/>
          <w:b/>
          <w:sz w:val="28"/>
        </w:rPr>
        <w:t>Анализ выполнения заданий по русскому языку</w:t>
      </w:r>
      <w:r w:rsidR="004037CF">
        <w:rPr>
          <w:rFonts w:ascii="Times New Roman" w:hAnsi="Times New Roman"/>
          <w:b/>
          <w:sz w:val="28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71"/>
        <w:gridCol w:w="1138"/>
        <w:gridCol w:w="1027"/>
        <w:gridCol w:w="1133"/>
        <w:gridCol w:w="1027"/>
        <w:gridCol w:w="1152"/>
        <w:gridCol w:w="1032"/>
        <w:gridCol w:w="1906"/>
      </w:tblGrid>
      <w:tr w:rsidR="00E877F1" w:rsidTr="00E877F1">
        <w:trPr>
          <w:trHeight w:hRule="exact" w:val="84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120" w:line="210" w:lineRule="exact"/>
            </w:pPr>
            <w:r>
              <w:rPr>
                <w:rStyle w:val="105pt0pt"/>
              </w:rPr>
              <w:t>№</w:t>
            </w:r>
          </w:p>
          <w:p w:rsidR="00E877F1" w:rsidRDefault="00E877F1" w:rsidP="00E877F1">
            <w:pPr>
              <w:pStyle w:val="6"/>
              <w:shd w:val="clear" w:color="auto" w:fill="auto"/>
              <w:spacing w:before="120" w:after="0" w:line="210" w:lineRule="exact"/>
            </w:pPr>
            <w:r>
              <w:rPr>
                <w:rStyle w:val="105pt0pt"/>
              </w:rPr>
              <w:t>задания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Обучающиеся,</w:t>
            </w:r>
          </w:p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ответившие</w:t>
            </w:r>
          </w:p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правильно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Обучающиеся,</w:t>
            </w:r>
          </w:p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ответившие</w:t>
            </w:r>
          </w:p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неправильно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74" w:lineRule="exact"/>
            </w:pPr>
            <w:r>
              <w:rPr>
                <w:rStyle w:val="105pt0pt"/>
              </w:rPr>
              <w:t>Обучающиеся, не выбравшие вариант ответа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Всего</w:t>
            </w:r>
          </w:p>
          <w:p w:rsidR="00E877F1" w:rsidRDefault="00E877F1" w:rsidP="00E877F1">
            <w:pPr>
              <w:pStyle w:val="6"/>
              <w:shd w:val="clear" w:color="auto" w:fill="auto"/>
              <w:spacing w:before="60" w:after="0" w:line="210" w:lineRule="exact"/>
            </w:pPr>
            <w:r>
              <w:rPr>
                <w:rStyle w:val="105pt0pt"/>
              </w:rPr>
              <w:t>обучающихся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7F1" w:rsidRDefault="00E877F1" w:rsidP="00E877F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кол-во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кол-во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кол-во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rPr>
                <w:sz w:val="10"/>
                <w:szCs w:val="10"/>
              </w:rPr>
            </w:pP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139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22,8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49,4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51,7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70,6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29,4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35,6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105pt0pt"/>
              </w:rPr>
              <w:t>53,9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51,1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71,1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28,9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52,8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47,2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  <w:tr w:rsidR="00E877F1" w:rsidTr="00E877F1">
        <w:trPr>
          <w:trHeight w:hRule="exact" w:val="29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63,9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  <w:ind w:left="320"/>
            </w:pPr>
            <w:r>
              <w:rPr>
                <w:rStyle w:val="105pt0pt"/>
              </w:rPr>
              <w:t>36,1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7F1" w:rsidRDefault="00E877F1" w:rsidP="00E877F1">
            <w:pPr>
              <w:pStyle w:val="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180</w:t>
            </w:r>
          </w:p>
        </w:tc>
      </w:tr>
    </w:tbl>
    <w:p w:rsidR="00E877F1" w:rsidRDefault="00E877F1" w:rsidP="00E877F1">
      <w:pPr>
        <w:jc w:val="center"/>
        <w:rPr>
          <w:rFonts w:ascii="Times New Roman" w:hAnsi="Times New Roman"/>
          <w:b/>
          <w:sz w:val="28"/>
        </w:rPr>
      </w:pPr>
    </w:p>
    <w:p w:rsidR="00E877F1" w:rsidRPr="00FA7E8C" w:rsidRDefault="00E877F1" w:rsidP="00E877F1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7E8C">
        <w:rPr>
          <w:rFonts w:ascii="Times New Roman" w:hAnsi="Times New Roman"/>
          <w:b/>
          <w:i/>
          <w:color w:val="000000"/>
          <w:sz w:val="28"/>
          <w:szCs w:val="28"/>
        </w:rPr>
        <w:t>Лучше всего справились с заданиями:</w:t>
      </w:r>
    </w:p>
    <w:p w:rsidR="00FA7E8C" w:rsidRPr="00FA7E8C" w:rsidRDefault="00FA7E8C" w:rsidP="00FA7E8C">
      <w:pPr>
        <w:pStyle w:val="6"/>
        <w:shd w:val="clear" w:color="auto" w:fill="auto"/>
        <w:spacing w:after="0" w:line="274" w:lineRule="exact"/>
        <w:jc w:val="both"/>
        <w:rPr>
          <w:rStyle w:val="105pt0pt"/>
          <w:sz w:val="28"/>
          <w:szCs w:val="28"/>
        </w:rPr>
      </w:pPr>
      <w:r w:rsidRPr="00FA7E8C">
        <w:rPr>
          <w:b/>
          <w:i/>
          <w:color w:val="000000"/>
          <w:sz w:val="28"/>
          <w:szCs w:val="28"/>
        </w:rPr>
        <w:t>№2, №7, №15 -</w:t>
      </w:r>
      <w:r w:rsidRPr="00FA7E8C">
        <w:rPr>
          <w:rStyle w:val="105pt0pt"/>
          <w:sz w:val="28"/>
          <w:szCs w:val="28"/>
        </w:rPr>
        <w:t xml:space="preserve">«Орфография и пунктуация» Применять правила правописания (в объеме содержания курса) </w:t>
      </w:r>
    </w:p>
    <w:p w:rsidR="00FA7E8C" w:rsidRPr="00FA7E8C" w:rsidRDefault="00FA7E8C" w:rsidP="00FA7E8C">
      <w:pPr>
        <w:pStyle w:val="6"/>
        <w:shd w:val="clear" w:color="auto" w:fill="auto"/>
        <w:spacing w:after="0" w:line="274" w:lineRule="exact"/>
        <w:jc w:val="both"/>
        <w:rPr>
          <w:rStyle w:val="105pt0pt"/>
          <w:sz w:val="28"/>
          <w:szCs w:val="28"/>
        </w:rPr>
      </w:pPr>
    </w:p>
    <w:p w:rsidR="00E877F1" w:rsidRPr="00FA7E8C" w:rsidRDefault="00E877F1" w:rsidP="00E877F1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7E8C">
        <w:rPr>
          <w:rFonts w:ascii="Times New Roman" w:hAnsi="Times New Roman"/>
          <w:b/>
          <w:i/>
          <w:color w:val="000000"/>
          <w:sz w:val="28"/>
          <w:szCs w:val="28"/>
        </w:rPr>
        <w:t>Затруднения при выполнении вызвали задания:</w:t>
      </w:r>
    </w:p>
    <w:p w:rsidR="00FA7E8C" w:rsidRPr="00FA7E8C" w:rsidRDefault="00FA7E8C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  <w:r w:rsidRPr="00FA7E8C">
        <w:rPr>
          <w:rFonts w:ascii="Times New Roman" w:hAnsi="Times New Roman"/>
          <w:b/>
          <w:i/>
          <w:color w:val="000000"/>
          <w:sz w:val="28"/>
          <w:szCs w:val="28"/>
        </w:rPr>
        <w:t xml:space="preserve">№5,№6 - </w:t>
      </w:r>
      <w:r w:rsidRPr="00FA7E8C">
        <w:rPr>
          <w:rStyle w:val="105pt0pt"/>
          <w:sz w:val="28"/>
          <w:szCs w:val="28"/>
        </w:rPr>
        <w:t>Фонетика и графика»</w:t>
      </w:r>
    </w:p>
    <w:p w:rsidR="00FA7E8C" w:rsidRDefault="00FA7E8C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  <w:r w:rsidRPr="00FA7E8C">
        <w:rPr>
          <w:rFonts w:ascii="Times New Roman" w:hAnsi="Times New Roman"/>
          <w:b/>
          <w:i/>
          <w:color w:val="000000"/>
          <w:sz w:val="28"/>
          <w:szCs w:val="28"/>
        </w:rPr>
        <w:t xml:space="preserve"> № 14-  </w:t>
      </w:r>
      <w:r w:rsidRPr="00FA7E8C">
        <w:rPr>
          <w:rStyle w:val="105pt0pt"/>
          <w:sz w:val="28"/>
          <w:szCs w:val="28"/>
        </w:rPr>
        <w:t>«Морфология»</w:t>
      </w:r>
    </w:p>
    <w:p w:rsidR="00FA7E8C" w:rsidRDefault="00FA7E8C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4C7DEB" w:rsidRDefault="004C7DEB" w:rsidP="00E877F1">
      <w:pPr>
        <w:spacing w:after="0" w:line="360" w:lineRule="auto"/>
        <w:jc w:val="both"/>
        <w:rPr>
          <w:rStyle w:val="105pt0pt"/>
          <w:sz w:val="28"/>
          <w:szCs w:val="28"/>
        </w:rPr>
      </w:pPr>
    </w:p>
    <w:p w:rsidR="0067640C" w:rsidRPr="0067640C" w:rsidRDefault="0067640C" w:rsidP="0067640C">
      <w:pPr>
        <w:pStyle w:val="Style6"/>
        <w:tabs>
          <w:tab w:val="left" w:pos="0"/>
        </w:tabs>
        <w:spacing w:line="360" w:lineRule="auto"/>
        <w:ind w:firstLine="567"/>
        <w:jc w:val="center"/>
        <w:rPr>
          <w:rStyle w:val="FontStyle24"/>
          <w:b/>
          <w:sz w:val="28"/>
          <w:szCs w:val="28"/>
        </w:rPr>
      </w:pPr>
      <w:r w:rsidRPr="0067640C">
        <w:rPr>
          <w:rStyle w:val="FontStyle24"/>
          <w:b/>
          <w:sz w:val="28"/>
          <w:szCs w:val="28"/>
        </w:rPr>
        <w:lastRenderedPageBreak/>
        <w:t>Рекомендации</w:t>
      </w:r>
    </w:p>
    <w:p w:rsidR="0067640C" w:rsidRPr="00B335BF" w:rsidRDefault="0067640C" w:rsidP="00F908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hAnsi="Times New Roman"/>
          <w:sz w:val="28"/>
          <w:szCs w:val="28"/>
        </w:rPr>
        <w:t xml:space="preserve">1. Руководителям общеобразовательных учреждений района          усилить персональный контроль за работой учителей-предметников в рамках внутришкольного контроля </w:t>
      </w:r>
      <w:r>
        <w:rPr>
          <w:rFonts w:ascii="Times New Roman" w:hAnsi="Times New Roman"/>
          <w:sz w:val="28"/>
          <w:szCs w:val="28"/>
        </w:rPr>
        <w:t>.</w:t>
      </w:r>
    </w:p>
    <w:p w:rsidR="0067640C" w:rsidRPr="00B335BF" w:rsidRDefault="0067640C" w:rsidP="00F908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hAnsi="Times New Roman"/>
          <w:sz w:val="28"/>
          <w:szCs w:val="28"/>
        </w:rPr>
        <w:t>2. Провести обсуждение и анализ результатов мониторинга .</w:t>
      </w:r>
    </w:p>
    <w:p w:rsidR="0067640C" w:rsidRDefault="0067640C" w:rsidP="00F90853">
      <w:pPr>
        <w:tabs>
          <w:tab w:val="left" w:pos="-142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B335BF">
        <w:rPr>
          <w:rFonts w:ascii="Times New Roman" w:eastAsia="Calibri" w:hAnsi="Times New Roman"/>
          <w:sz w:val="28"/>
          <w:szCs w:val="28"/>
        </w:rPr>
        <w:t xml:space="preserve">3. Проанализировать уровень обученности учащихся </w:t>
      </w:r>
      <w:r>
        <w:rPr>
          <w:rFonts w:ascii="Times New Roman" w:hAnsi="Times New Roman"/>
          <w:sz w:val="28"/>
          <w:szCs w:val="28"/>
        </w:rPr>
        <w:t>5</w:t>
      </w:r>
      <w:r w:rsidRPr="00B335BF">
        <w:rPr>
          <w:rFonts w:ascii="Times New Roman" w:hAnsi="Times New Roman"/>
          <w:sz w:val="28"/>
          <w:szCs w:val="28"/>
        </w:rPr>
        <w:t xml:space="preserve"> </w:t>
      </w:r>
      <w:r w:rsidRPr="00B335BF">
        <w:rPr>
          <w:rFonts w:ascii="Times New Roman" w:eastAsia="Calibri" w:hAnsi="Times New Roman"/>
          <w:sz w:val="28"/>
          <w:szCs w:val="28"/>
        </w:rPr>
        <w:t xml:space="preserve"> классов по</w:t>
      </w:r>
    </w:p>
    <w:p w:rsidR="0067640C" w:rsidRPr="00B335BF" w:rsidRDefault="0067640C" w:rsidP="00F90853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окружающему миру, математике, русскому языку</w:t>
      </w:r>
      <w:r w:rsidRPr="00B335BF">
        <w:rPr>
          <w:rFonts w:ascii="Times New Roman" w:eastAsia="Calibri" w:hAnsi="Times New Roman"/>
          <w:sz w:val="28"/>
          <w:szCs w:val="28"/>
        </w:rPr>
        <w:t xml:space="preserve"> : </w:t>
      </w:r>
    </w:p>
    <w:p w:rsidR="0067640C" w:rsidRPr="00B335BF" w:rsidRDefault="0067640C" w:rsidP="00F90853">
      <w:pPr>
        <w:pStyle w:val="ac"/>
        <w:numPr>
          <w:ilvl w:val="0"/>
          <w:numId w:val="3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hAnsi="Times New Roman"/>
          <w:sz w:val="28"/>
          <w:szCs w:val="28"/>
        </w:rPr>
        <w:t>определить темы,  которые вызвали затруднения у учащихся и осуществить по ним повторение;</w:t>
      </w:r>
    </w:p>
    <w:p w:rsidR="0067640C" w:rsidRPr="00B335BF" w:rsidRDefault="0067640C" w:rsidP="00F90853">
      <w:pPr>
        <w:pStyle w:val="ac"/>
        <w:numPr>
          <w:ilvl w:val="0"/>
          <w:numId w:val="3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eastAsia="Calibri" w:hAnsi="Times New Roman"/>
          <w:sz w:val="28"/>
          <w:szCs w:val="28"/>
        </w:rPr>
        <w:t>выявить детей  «группы риска»;</w:t>
      </w:r>
    </w:p>
    <w:p w:rsidR="0067640C" w:rsidRPr="00B335BF" w:rsidRDefault="0067640C" w:rsidP="00F90853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hAnsi="Times New Roman"/>
          <w:sz w:val="28"/>
          <w:szCs w:val="28"/>
        </w:rPr>
        <w:t xml:space="preserve">     Повышать систематически  уровень  профессиональной компетентности учителям-предметникам</w:t>
      </w:r>
      <w:bookmarkStart w:id="1" w:name="_GoBack"/>
      <w:bookmarkEnd w:id="1"/>
      <w:r w:rsidRPr="00B335BF">
        <w:rPr>
          <w:rFonts w:ascii="Times New Roman" w:hAnsi="Times New Roman"/>
          <w:sz w:val="28"/>
          <w:szCs w:val="28"/>
        </w:rPr>
        <w:t xml:space="preserve"> (работа в МО, курсы, планы самообразования)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67640C" w:rsidRPr="00B335BF" w:rsidRDefault="0067640C" w:rsidP="00F90853">
      <w:pPr>
        <w:pStyle w:val="ac"/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eastAsia="Calibri" w:hAnsi="Times New Roman"/>
          <w:sz w:val="28"/>
          <w:szCs w:val="28"/>
        </w:rPr>
        <w:t>Руководителю МО</w:t>
      </w:r>
      <w:r w:rsidRPr="00B335BF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B335BF">
        <w:rPr>
          <w:rFonts w:ascii="Times New Roman" w:eastAsia="Calibri" w:hAnsi="Times New Roman"/>
          <w:sz w:val="28"/>
          <w:szCs w:val="28"/>
        </w:rPr>
        <w:t>рассмотреть итоги мониторинга на заседаниях МО</w:t>
      </w:r>
      <w:r w:rsidRPr="00B335BF">
        <w:rPr>
          <w:rFonts w:ascii="Times New Roman" w:hAnsi="Times New Roman"/>
          <w:sz w:val="28"/>
          <w:szCs w:val="28"/>
        </w:rPr>
        <w:t xml:space="preserve">, организовать методическую помощь учителям-предметникам. </w:t>
      </w:r>
    </w:p>
    <w:p w:rsidR="0067640C" w:rsidRPr="00B335BF" w:rsidRDefault="0067640C" w:rsidP="00F90853">
      <w:pPr>
        <w:pStyle w:val="ac"/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5BF">
        <w:rPr>
          <w:rFonts w:ascii="Times New Roman" w:hAnsi="Times New Roman"/>
          <w:sz w:val="28"/>
          <w:szCs w:val="28"/>
        </w:rPr>
        <w:t>Продолжить работу по  пов</w:t>
      </w:r>
      <w:r>
        <w:rPr>
          <w:rFonts w:ascii="Times New Roman" w:hAnsi="Times New Roman"/>
          <w:sz w:val="28"/>
          <w:szCs w:val="28"/>
        </w:rPr>
        <w:t>ышению качества знаний учащихся.</w:t>
      </w:r>
    </w:p>
    <w:p w:rsidR="00206734" w:rsidRDefault="00206734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Default="0067640C" w:rsidP="0067640C">
      <w:pPr>
        <w:spacing w:after="0"/>
        <w:rPr>
          <w:rFonts w:ascii="Times New Roman" w:hAnsi="Times New Roman"/>
          <w:b/>
          <w:sz w:val="28"/>
        </w:rPr>
      </w:pPr>
    </w:p>
    <w:p w:rsidR="0067640C" w:rsidRPr="0067640C" w:rsidRDefault="0067640C" w:rsidP="0067640C">
      <w:pPr>
        <w:spacing w:after="0"/>
        <w:rPr>
          <w:rFonts w:ascii="Times New Roman" w:hAnsi="Times New Roman"/>
          <w:sz w:val="28"/>
        </w:rPr>
      </w:pPr>
      <w:r w:rsidRPr="0067640C">
        <w:rPr>
          <w:rFonts w:ascii="Times New Roman" w:hAnsi="Times New Roman"/>
          <w:sz w:val="28"/>
        </w:rPr>
        <w:t>Исп.: Джикаева С.А.</w:t>
      </w:r>
    </w:p>
    <w:sectPr w:rsidR="0067640C" w:rsidRPr="0067640C" w:rsidSect="0067640C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60" w:rsidRPr="00130945" w:rsidRDefault="00553860" w:rsidP="00130945">
      <w:pPr>
        <w:pStyle w:val="Default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553860" w:rsidRPr="00130945" w:rsidRDefault="00553860" w:rsidP="00130945">
      <w:pPr>
        <w:pStyle w:val="Default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60" w:rsidRPr="00130945" w:rsidRDefault="00553860" w:rsidP="00130945">
      <w:pPr>
        <w:pStyle w:val="Default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553860" w:rsidRPr="00130945" w:rsidRDefault="00553860" w:rsidP="00130945">
      <w:pPr>
        <w:pStyle w:val="Default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053"/>
    <w:multiLevelType w:val="multilevel"/>
    <w:tmpl w:val="2C343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6C5B"/>
    <w:multiLevelType w:val="hybridMultilevel"/>
    <w:tmpl w:val="6B12E97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4BB239F7"/>
    <w:multiLevelType w:val="multilevel"/>
    <w:tmpl w:val="D8DE7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3662A"/>
    <w:multiLevelType w:val="hybridMultilevel"/>
    <w:tmpl w:val="E6304AD0"/>
    <w:lvl w:ilvl="0" w:tplc="DE447966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6A7"/>
    <w:rsid w:val="00000566"/>
    <w:rsid w:val="000365E7"/>
    <w:rsid w:val="00130945"/>
    <w:rsid w:val="00206734"/>
    <w:rsid w:val="00392252"/>
    <w:rsid w:val="003B6AFD"/>
    <w:rsid w:val="004037CF"/>
    <w:rsid w:val="00403E16"/>
    <w:rsid w:val="004040B3"/>
    <w:rsid w:val="004C7DEB"/>
    <w:rsid w:val="00553860"/>
    <w:rsid w:val="00555845"/>
    <w:rsid w:val="005C5B38"/>
    <w:rsid w:val="005D2F0D"/>
    <w:rsid w:val="005E4241"/>
    <w:rsid w:val="0067640C"/>
    <w:rsid w:val="007D3297"/>
    <w:rsid w:val="007F08A2"/>
    <w:rsid w:val="00806BCC"/>
    <w:rsid w:val="008366B2"/>
    <w:rsid w:val="008B6678"/>
    <w:rsid w:val="00901EBD"/>
    <w:rsid w:val="009356A7"/>
    <w:rsid w:val="00970AE5"/>
    <w:rsid w:val="00A05751"/>
    <w:rsid w:val="00A40E22"/>
    <w:rsid w:val="00B868C2"/>
    <w:rsid w:val="00BE1D37"/>
    <w:rsid w:val="00C25775"/>
    <w:rsid w:val="00DA2F5B"/>
    <w:rsid w:val="00DD37AC"/>
    <w:rsid w:val="00E177F9"/>
    <w:rsid w:val="00E20C14"/>
    <w:rsid w:val="00E877F1"/>
    <w:rsid w:val="00F22619"/>
    <w:rsid w:val="00F47BA0"/>
    <w:rsid w:val="00F90853"/>
    <w:rsid w:val="00FA6A06"/>
    <w:rsid w:val="00FA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A7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6A7"/>
    <w:pPr>
      <w:autoSpaceDE w:val="0"/>
      <w:autoSpaceDN w:val="0"/>
      <w:adjustRightInd w:val="0"/>
      <w:jc w:val="left"/>
    </w:pPr>
    <w:rPr>
      <w:color w:val="000000"/>
    </w:rPr>
  </w:style>
  <w:style w:type="table" w:styleId="a3">
    <w:name w:val="Table Grid"/>
    <w:basedOn w:val="a1"/>
    <w:uiPriority w:val="59"/>
    <w:rsid w:val="009356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6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0945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945"/>
    <w:rPr>
      <w:rFonts w:ascii="Calibri" w:eastAsia="Times New Roman" w:hAnsi="Calibri"/>
      <w:sz w:val="22"/>
      <w:szCs w:val="22"/>
      <w:lang w:eastAsia="ru-RU"/>
    </w:rPr>
  </w:style>
  <w:style w:type="character" w:customStyle="1" w:styleId="aa">
    <w:name w:val="Основной текст_"/>
    <w:basedOn w:val="a0"/>
    <w:link w:val="6"/>
    <w:rsid w:val="00DD37AC"/>
    <w:rPr>
      <w:rFonts w:eastAsia="Times New Roman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a"/>
    <w:rsid w:val="00DD37AC"/>
    <w:rPr>
      <w:color w:val="000000"/>
      <w:w w:val="100"/>
      <w:position w:val="0"/>
      <w:lang w:val="ru-RU"/>
    </w:rPr>
  </w:style>
  <w:style w:type="paragraph" w:customStyle="1" w:styleId="6">
    <w:name w:val="Основной текст6"/>
    <w:basedOn w:val="a"/>
    <w:link w:val="aa"/>
    <w:rsid w:val="00DD37AC"/>
    <w:pPr>
      <w:widowControl w:val="0"/>
      <w:shd w:val="clear" w:color="auto" w:fill="FFFFFF"/>
      <w:spacing w:after="900" w:line="523" w:lineRule="exact"/>
    </w:pPr>
    <w:rPr>
      <w:rFonts w:ascii="Times New Roman" w:hAnsi="Times New Roman"/>
      <w:spacing w:val="2"/>
      <w:sz w:val="23"/>
      <w:szCs w:val="23"/>
      <w:lang w:eastAsia="en-US"/>
    </w:rPr>
  </w:style>
  <w:style w:type="character" w:customStyle="1" w:styleId="105pt0pt">
    <w:name w:val="Основной текст + 10;5 pt;Интервал 0 pt"/>
    <w:basedOn w:val="aa"/>
    <w:rsid w:val="00DD37A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F22619"/>
    <w:rPr>
      <w:rFonts w:eastAsia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2619"/>
    <w:pPr>
      <w:widowControl w:val="0"/>
      <w:shd w:val="clear" w:color="auto" w:fill="FFFFFF"/>
      <w:spacing w:after="240" w:line="0" w:lineRule="atLeast"/>
    </w:pPr>
    <w:rPr>
      <w:rFonts w:ascii="Times New Roman" w:hAnsi="Times New Roman"/>
      <w:b/>
      <w:bCs/>
      <w:i/>
      <w:iCs/>
      <w:spacing w:val="-3"/>
      <w:sz w:val="26"/>
      <w:szCs w:val="26"/>
      <w:lang w:eastAsia="en-US"/>
    </w:rPr>
  </w:style>
  <w:style w:type="character" w:customStyle="1" w:styleId="3125pt0pt">
    <w:name w:val="Основной текст (3) + 12;5 pt;Интервал 0 pt"/>
    <w:basedOn w:val="a0"/>
    <w:rsid w:val="004C7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styleId="ab">
    <w:name w:val="Hyperlink"/>
    <w:basedOn w:val="a0"/>
    <w:rsid w:val="007D329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D329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3297"/>
    <w:pPr>
      <w:widowControl w:val="0"/>
      <w:shd w:val="clear" w:color="auto" w:fill="FFFFFF"/>
      <w:spacing w:after="660" w:line="0" w:lineRule="atLeas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a"/>
    <w:rsid w:val="007D3297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0pt1">
    <w:name w:val="Основной текст + 10;5 pt;Интервал 0 pt1"/>
    <w:basedOn w:val="aa"/>
    <w:rsid w:val="0020673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a"/>
    <w:rsid w:val="00A40E2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3pt0pt">
    <w:name w:val="Основной текст + 13 pt;Полужирный;Интервал 0 pt"/>
    <w:basedOn w:val="aa"/>
    <w:rsid w:val="00A40E22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Заголовок №4_"/>
    <w:basedOn w:val="a0"/>
    <w:link w:val="410"/>
    <w:rsid w:val="00A40E22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10">
    <w:name w:val="Заголовок №41"/>
    <w:basedOn w:val="a"/>
    <w:link w:val="41"/>
    <w:rsid w:val="00A40E22"/>
    <w:pPr>
      <w:widowControl w:val="0"/>
      <w:shd w:val="clear" w:color="auto" w:fill="FFFFFF"/>
      <w:spacing w:before="60" w:after="240" w:line="0" w:lineRule="atLeast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10pt">
    <w:name w:val="Основной текст + 10 pt;Полужирный"/>
    <w:basedOn w:val="aa"/>
    <w:rsid w:val="00A40E22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paragraph" w:styleId="ac">
    <w:name w:val="List Paragraph"/>
    <w:basedOn w:val="a"/>
    <w:uiPriority w:val="34"/>
    <w:qFormat/>
    <w:rsid w:val="0067640C"/>
    <w:pPr>
      <w:ind w:left="720"/>
      <w:contextualSpacing/>
    </w:pPr>
    <w:rPr>
      <w:rFonts w:eastAsiaTheme="minorHAnsi"/>
    </w:rPr>
  </w:style>
  <w:style w:type="character" w:customStyle="1" w:styleId="FontStyle24">
    <w:name w:val="Font Style24"/>
    <w:basedOn w:val="a0"/>
    <w:uiPriority w:val="99"/>
    <w:rsid w:val="00676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67640C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Theme="minorEastAsia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0005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Century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140</c:v>
                </c:pt>
                <c:pt idx="2">
                  <c:v>181</c:v>
                </c:pt>
              </c:numCache>
            </c:numRef>
          </c:val>
        </c:ser>
        <c:axId val="162677888"/>
        <c:axId val="162679424"/>
      </c:barChart>
      <c:catAx>
        <c:axId val="162677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62679424"/>
        <c:crosses val="autoZero"/>
        <c:auto val="1"/>
        <c:lblAlgn val="ctr"/>
        <c:lblOffset val="100"/>
      </c:catAx>
      <c:valAx>
        <c:axId val="162679424"/>
        <c:scaling>
          <c:orientation val="minMax"/>
        </c:scaling>
        <c:delete val="1"/>
        <c:axPos val="l"/>
        <c:numFmt formatCode="General" sourceLinked="1"/>
        <c:tickLblPos val="nextTo"/>
        <c:crossAx val="1626778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latin typeface="+mj-lt"/>
                  </a:defRPr>
                </a:pPr>
                <a:endParaRPr lang="ru-RU"/>
              </a:p>
            </c:txPr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73</c:v>
                </c:pt>
                <c:pt idx="2">
                  <c:v>57</c:v>
                </c:pt>
                <c:pt idx="3">
                  <c:v>37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6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021530596252679E-2"/>
          <c:y val="2.3676363970198271E-2"/>
          <c:w val="0.93549877562396722"/>
          <c:h val="0.880711658149955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050" b="1">
                    <a:latin typeface="Century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МБОУ СОШ №2</c:v>
                </c:pt>
                <c:pt idx="1">
                  <c:v>МБОУ СОШ с. Коста</c:v>
                </c:pt>
                <c:pt idx="2">
                  <c:v>МБОУ СОШ с. Нарт</c:v>
                </c:pt>
                <c:pt idx="3">
                  <c:v>МБОУ СОШ с.Фиагдон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</c:v>
                </c:pt>
                <c:pt idx="1">
                  <c:v>4.4000000000000004</c:v>
                </c:pt>
                <c:pt idx="2">
                  <c:v>3.2</c:v>
                </c:pt>
                <c:pt idx="3">
                  <c:v>2.6</c:v>
                </c:pt>
              </c:numCache>
            </c:numRef>
          </c:val>
        </c:ser>
        <c:axId val="164026240"/>
        <c:axId val="164471168"/>
      </c:barChart>
      <c:catAx>
        <c:axId val="1640262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64471168"/>
        <c:crosses val="autoZero"/>
        <c:auto val="1"/>
        <c:lblAlgn val="ctr"/>
        <c:lblOffset val="100"/>
      </c:catAx>
      <c:valAx>
        <c:axId val="164471168"/>
        <c:scaling>
          <c:orientation val="minMax"/>
        </c:scaling>
        <c:axPos val="l"/>
        <c:majorGridlines/>
        <c:numFmt formatCode="General" sourceLinked="1"/>
        <c:tickLblPos val="nextTo"/>
        <c:crossAx val="164026240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latin typeface="+mj-lt"/>
                  </a:defRPr>
                </a:pPr>
                <a:endParaRPr lang="ru-RU"/>
              </a:p>
            </c:txPr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41</c:v>
                </c:pt>
                <c:pt idx="2">
                  <c:v>39</c:v>
                </c:pt>
                <c:pt idx="3">
                  <c:v>26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6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931322586049428E-2"/>
          <c:y val="2.3676363970198271E-2"/>
          <c:w val="0.93549877562396722"/>
          <c:h val="0.880711658149955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C3300"/>
            </a:solidFill>
          </c:spPr>
          <c:dLbls>
            <c:txPr>
              <a:bodyPr/>
              <a:lstStyle/>
              <a:p>
                <a:pPr>
                  <a:defRPr b="1">
                    <a:latin typeface="Century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МБОУ СОШ №1</c:v>
                </c:pt>
                <c:pt idx="1">
                  <c:v>МБОУ СОШ №3</c:v>
                </c:pt>
                <c:pt idx="2">
                  <c:v>МБОУ СОШ с. Кирово</c:v>
                </c:pt>
                <c:pt idx="3">
                  <c:v>МБОУ СОШ с. Мичурино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3.5</c:v>
                </c:pt>
                <c:pt idx="2">
                  <c:v>3.2</c:v>
                </c:pt>
                <c:pt idx="3">
                  <c:v>3.4</c:v>
                </c:pt>
              </c:numCache>
            </c:numRef>
          </c:val>
        </c:ser>
        <c:axId val="158344320"/>
        <c:axId val="158345856"/>
      </c:barChart>
      <c:catAx>
        <c:axId val="1583443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8345856"/>
        <c:crosses val="autoZero"/>
        <c:auto val="1"/>
        <c:lblAlgn val="ctr"/>
        <c:lblOffset val="100"/>
      </c:catAx>
      <c:valAx>
        <c:axId val="158345856"/>
        <c:scaling>
          <c:orientation val="minMax"/>
        </c:scaling>
        <c:axPos val="l"/>
        <c:majorGridlines/>
        <c:numFmt formatCode="General" sourceLinked="1"/>
        <c:tickLblPos val="nextTo"/>
        <c:crossAx val="158344320"/>
        <c:crosses val="autoZero"/>
        <c:crossBetween val="between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>
                    <a:latin typeface="+mj-lt"/>
                  </a:defRPr>
                </a:pPr>
                <a:endParaRPr lang="ru-RU"/>
              </a:p>
            </c:txPr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73</c:v>
                </c:pt>
                <c:pt idx="2">
                  <c:v>57</c:v>
                </c:pt>
                <c:pt idx="3">
                  <c:v>37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6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431316944964E-2"/>
          <c:y val="1.7096947115543694E-2"/>
          <c:w val="0.93549877562396722"/>
          <c:h val="0.880711658149955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>
                    <a:latin typeface="Century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МБОУ СОШ №1</c:v>
                </c:pt>
                <c:pt idx="1">
                  <c:v>МБОУ СОШ №3</c:v>
                </c:pt>
                <c:pt idx="2">
                  <c:v>МБОУ СОШ №4</c:v>
                </c:pt>
                <c:pt idx="3">
                  <c:v>МБОУ СОШ с. Кирово</c:v>
                </c:pt>
                <c:pt idx="4">
                  <c:v>МБОУ СОШ с. Мичурино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3.5</c:v>
                </c:pt>
                <c:pt idx="2">
                  <c:v>3.4</c:v>
                </c:pt>
                <c:pt idx="3">
                  <c:v>3.5</c:v>
                </c:pt>
                <c:pt idx="4">
                  <c:v>3.4</c:v>
                </c:pt>
              </c:numCache>
            </c:numRef>
          </c:val>
        </c:ser>
        <c:axId val="143314944"/>
        <c:axId val="143316480"/>
      </c:barChart>
      <c:catAx>
        <c:axId val="1433149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3316480"/>
        <c:crosses val="autoZero"/>
        <c:auto val="1"/>
        <c:lblAlgn val="ctr"/>
        <c:lblOffset val="100"/>
      </c:catAx>
      <c:valAx>
        <c:axId val="143316480"/>
        <c:scaling>
          <c:orientation val="minMax"/>
        </c:scaling>
        <c:axPos val="l"/>
        <c:majorGridlines/>
        <c:numFmt formatCode="General" sourceLinked="1"/>
        <c:tickLblPos val="nextTo"/>
        <c:crossAx val="14331494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0.05447</cdr:x>
      <cdr:y>0.34564</cdr:y>
    </cdr:from>
    <cdr:to>
      <cdr:x>0.98042</cdr:x>
      <cdr:y>0.34598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503940" y="1502229"/>
          <a:ext cx="8566843" cy="1477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0.7266</cdr:x>
      <cdr:y>0.04388</cdr:y>
    </cdr:from>
    <cdr:to>
      <cdr:x>0.90514</cdr:x>
      <cdr:y>0.1529</cdr:y>
    </cdr:to>
    <cdr:sp macro="" textlink="">
      <cdr:nvSpPr>
        <cdr:cNvPr id="5" name="Скругленный прямоугольник 4"/>
        <cdr:cNvSpPr/>
      </cdr:nvSpPr>
      <cdr:spPr>
        <a:xfrm xmlns:a="http://schemas.openxmlformats.org/drawingml/2006/main">
          <a:off x="6722452" y="190718"/>
          <a:ext cx="1651843" cy="473822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accent2">
            <a:lumMod val="20000"/>
            <a:lumOff val="80000"/>
          </a:schemeClr>
        </a:solidFill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+mj-lt"/>
            </a:rPr>
            <a:t>по Ардонскому району</a:t>
          </a:r>
          <a:r>
            <a:rPr lang="ru-RU" b="1" baseline="0">
              <a:solidFill>
                <a:sysClr val="windowText" lastClr="000000"/>
              </a:solidFill>
              <a:latin typeface="+mj-lt"/>
            </a:rPr>
            <a:t> - 3,2</a:t>
          </a:r>
          <a:r>
            <a:rPr lang="ru-RU" b="1">
              <a:latin typeface="+mj-lt"/>
            </a:rPr>
            <a:t> </a:t>
          </a:r>
        </a:p>
      </cdr:txBody>
    </cdr:sp>
  </cdr:relSizeAnchor>
  <cdr:relSizeAnchor xmlns:cdr="http://schemas.openxmlformats.org/drawingml/2006/chartDrawing">
    <cdr:from>
      <cdr:x>0.06157</cdr:x>
      <cdr:y>0.05579</cdr:y>
    </cdr:from>
    <cdr:to>
      <cdr:x>0.228</cdr:x>
      <cdr:y>0.15451</cdr:y>
    </cdr:to>
    <cdr:sp macro="" textlink="">
      <cdr:nvSpPr>
        <cdr:cNvPr id="6" name="Скругленный прямоугольник 5"/>
        <cdr:cNvSpPr/>
      </cdr:nvSpPr>
      <cdr:spPr>
        <a:xfrm xmlns:a="http://schemas.openxmlformats.org/drawingml/2006/main">
          <a:off x="594144" y="252920"/>
          <a:ext cx="1606015" cy="447472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tx2">
            <a:lumMod val="20000"/>
            <a:lumOff val="80000"/>
          </a:schemeClr>
        </a:solidFill>
        <a:ln xmlns:a="http://schemas.openxmlformats.org/drawingml/2006/main">
          <a:solidFill>
            <a:srgbClr val="261CAE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+mj-lt"/>
            </a:rPr>
            <a:t>по РСО Алания</a:t>
          </a:r>
          <a:r>
            <a:rPr lang="ru-RU" b="1" baseline="0">
              <a:solidFill>
                <a:sysClr val="windowText" lastClr="000000"/>
              </a:solidFill>
              <a:latin typeface="+mj-lt"/>
            </a:rPr>
            <a:t> -3,5</a:t>
          </a:r>
          <a:endParaRPr lang="ru-RU" b="1">
            <a:solidFill>
              <a:sysClr val="windowText" lastClr="000000"/>
            </a:solidFill>
            <a:latin typeface="+mj-lt"/>
          </a:endParaRPr>
        </a:p>
      </cdr:txBody>
    </cdr:sp>
  </cdr:relSizeAnchor>
  <cdr:relSizeAnchor xmlns:cdr="http://schemas.openxmlformats.org/drawingml/2006/chartDrawing">
    <cdr:from>
      <cdr:x>0.80321</cdr:x>
      <cdr:y>0.16576</cdr:y>
    </cdr:from>
    <cdr:to>
      <cdr:x>0.80815</cdr:x>
      <cdr:y>0.34692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rot="16200000" flipH="1">
          <a:off x="7060400" y="1091244"/>
          <a:ext cx="787375" cy="45719"/>
        </a:xfrm>
        <a:prstGeom xmlns:a="http://schemas.openxmlformats.org/drawingml/2006/main" prst="straightConnector1">
          <a:avLst/>
        </a:prstGeom>
        <a:ln xmlns:a="http://schemas.openxmlformats.org/drawingml/2006/main" w="25400">
          <a:solidFill>
            <a:srgbClr val="C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0.16924</cdr:x>
      <cdr:y>0.16805</cdr:y>
    </cdr:from>
    <cdr:to>
      <cdr:x>0.16941</cdr:x>
      <cdr:y>0.26877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rot="5400000">
          <a:off x="1565765" y="730368"/>
          <a:ext cx="1589" cy="437746"/>
        </a:xfrm>
        <a:prstGeom xmlns:a="http://schemas.openxmlformats.org/drawingml/2006/main" prst="straightConnector1">
          <a:avLst/>
        </a:prstGeom>
        <a:ln xmlns:a="http://schemas.openxmlformats.org/drawingml/2006/main" w="25400">
          <a:solidFill>
            <a:srgbClr val="261CAE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0.06628</cdr:x>
      <cdr:y>0.28425</cdr:y>
    </cdr:from>
    <cdr:to>
      <cdr:x>0.97891</cdr:x>
      <cdr:y>0.28462</cdr:y>
    </cdr:to>
    <cdr:sp macro="" textlink="">
      <cdr:nvSpPr>
        <cdr:cNvPr id="11" name="Прямая соединительная линия 10"/>
        <cdr:cNvSpPr/>
      </cdr:nvSpPr>
      <cdr:spPr>
        <a:xfrm xmlns:a="http://schemas.openxmlformats.org/drawingml/2006/main">
          <a:off x="613248" y="1235413"/>
          <a:ext cx="8443609" cy="1588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rgbClr val="261CAE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0.03554</cdr:x>
      <cdr:y>0.22254</cdr:y>
    </cdr:from>
    <cdr:to>
      <cdr:x>0.96149</cdr:x>
      <cdr:y>0.22288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328843" y="967208"/>
          <a:ext cx="8566843" cy="1477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0.44587</cdr:x>
      <cdr:y>0.04612</cdr:y>
    </cdr:from>
    <cdr:to>
      <cdr:x>0.62441</cdr:x>
      <cdr:y>0.15514</cdr:y>
    </cdr:to>
    <cdr:sp macro="" textlink="">
      <cdr:nvSpPr>
        <cdr:cNvPr id="5" name="Скругленный прямоугольник 4"/>
        <cdr:cNvSpPr/>
      </cdr:nvSpPr>
      <cdr:spPr>
        <a:xfrm xmlns:a="http://schemas.openxmlformats.org/drawingml/2006/main">
          <a:off x="4300031" y="214008"/>
          <a:ext cx="1721794" cy="5058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+mj-lt"/>
            </a:rPr>
            <a:t>по Ардонскому району</a:t>
          </a:r>
          <a:r>
            <a:rPr lang="ru-RU" b="1" baseline="0">
              <a:solidFill>
                <a:sysClr val="windowText" lastClr="000000"/>
              </a:solidFill>
              <a:latin typeface="+mj-lt"/>
            </a:rPr>
            <a:t> - 36</a:t>
          </a:r>
          <a:r>
            <a:rPr lang="ru-RU" b="1">
              <a:latin typeface="+mj-lt"/>
            </a:rPr>
            <a:t> </a:t>
          </a:r>
        </a:p>
      </cdr:txBody>
    </cdr:sp>
  </cdr:relSizeAnchor>
  <cdr:relSizeAnchor xmlns:cdr="http://schemas.openxmlformats.org/drawingml/2006/chartDrawing">
    <cdr:from>
      <cdr:x>0.21138</cdr:x>
      <cdr:y>0.05579</cdr:y>
    </cdr:from>
    <cdr:to>
      <cdr:x>0.38066</cdr:x>
      <cdr:y>0.15451</cdr:y>
    </cdr:to>
    <cdr:sp macro="" textlink="">
      <cdr:nvSpPr>
        <cdr:cNvPr id="6" name="Скругленный прямоугольник 5"/>
        <cdr:cNvSpPr/>
      </cdr:nvSpPr>
      <cdr:spPr>
        <a:xfrm xmlns:a="http://schemas.openxmlformats.org/drawingml/2006/main">
          <a:off x="1955665" y="242474"/>
          <a:ext cx="1566152" cy="42905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rgbClr val="008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+mj-lt"/>
            </a:rPr>
            <a:t>по РСО -Алания</a:t>
          </a:r>
          <a:r>
            <a:rPr lang="ru-RU" b="1" baseline="0">
              <a:solidFill>
                <a:sysClr val="windowText" lastClr="000000"/>
              </a:solidFill>
              <a:latin typeface="+mj-lt"/>
            </a:rPr>
            <a:t> - 3,8</a:t>
          </a:r>
          <a:endParaRPr lang="ru-RU" b="1">
            <a:solidFill>
              <a:sysClr val="windowText" lastClr="000000"/>
            </a:solidFill>
            <a:latin typeface="+mj-lt"/>
          </a:endParaRPr>
        </a:p>
      </cdr:txBody>
    </cdr:sp>
  </cdr:relSizeAnchor>
  <cdr:relSizeAnchor xmlns:cdr="http://schemas.openxmlformats.org/drawingml/2006/chartDrawing">
    <cdr:from>
      <cdr:x>0.59818</cdr:x>
      <cdr:y>0.16352</cdr:y>
    </cdr:from>
    <cdr:to>
      <cdr:x>0.60312</cdr:x>
      <cdr:y>0.22382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rot="16200000" flipH="1">
          <a:off x="5426152" y="818869"/>
          <a:ext cx="262080" cy="45719"/>
        </a:xfrm>
        <a:prstGeom xmlns:a="http://schemas.openxmlformats.org/drawingml/2006/main" prst="straightConnector1">
          <a:avLst/>
        </a:prstGeom>
        <a:ln xmlns:a="http://schemas.openxmlformats.org/drawingml/2006/main" w="25400">
          <a:solidFill>
            <a:srgbClr val="C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0.05552</cdr:x>
      <cdr:y>0.6478</cdr:y>
    </cdr:from>
    <cdr:to>
      <cdr:x>0.98147</cdr:x>
      <cdr:y>0.64814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535427" y="3005846"/>
          <a:ext cx="8929992" cy="1588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0.44587</cdr:x>
      <cdr:y>0.04612</cdr:y>
    </cdr:from>
    <cdr:to>
      <cdr:x>0.62441</cdr:x>
      <cdr:y>0.15514</cdr:y>
    </cdr:to>
    <cdr:sp macro="" textlink="">
      <cdr:nvSpPr>
        <cdr:cNvPr id="5" name="Скругленный прямоугольник 4"/>
        <cdr:cNvSpPr/>
      </cdr:nvSpPr>
      <cdr:spPr>
        <a:xfrm xmlns:a="http://schemas.openxmlformats.org/drawingml/2006/main">
          <a:off x="4300031" y="214008"/>
          <a:ext cx="1721794" cy="5058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+mj-lt"/>
            </a:rPr>
            <a:t>по Ардонскому району</a:t>
          </a:r>
          <a:r>
            <a:rPr lang="ru-RU" b="1" baseline="0">
              <a:solidFill>
                <a:sysClr val="windowText" lastClr="000000"/>
              </a:solidFill>
              <a:latin typeface="+mj-lt"/>
            </a:rPr>
            <a:t> - 3,3</a:t>
          </a:r>
          <a:r>
            <a:rPr lang="ru-RU" b="1">
              <a:latin typeface="+mj-lt"/>
            </a:rPr>
            <a:t> </a:t>
          </a:r>
        </a:p>
      </cdr:txBody>
    </cdr:sp>
  </cdr:relSizeAnchor>
  <cdr:relSizeAnchor xmlns:cdr="http://schemas.openxmlformats.org/drawingml/2006/chartDrawing">
    <cdr:from>
      <cdr:x>0.06157</cdr:x>
      <cdr:y>0.05579</cdr:y>
    </cdr:from>
    <cdr:to>
      <cdr:x>0.228</cdr:x>
      <cdr:y>0.15451</cdr:y>
    </cdr:to>
    <cdr:sp macro="" textlink="">
      <cdr:nvSpPr>
        <cdr:cNvPr id="6" name="Скругленный прямоугольник 5"/>
        <cdr:cNvSpPr/>
      </cdr:nvSpPr>
      <cdr:spPr>
        <a:xfrm xmlns:a="http://schemas.openxmlformats.org/drawingml/2006/main">
          <a:off x="594144" y="252920"/>
          <a:ext cx="1606015" cy="447472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rgbClr val="008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+mj-lt"/>
            </a:rPr>
            <a:t>по РСО Алания</a:t>
          </a:r>
          <a:r>
            <a:rPr lang="ru-RU" b="1" baseline="0">
              <a:solidFill>
                <a:sysClr val="windowText" lastClr="000000"/>
              </a:solidFill>
              <a:latin typeface="+mj-lt"/>
            </a:rPr>
            <a:t> - 3,6</a:t>
          </a:r>
          <a:endParaRPr lang="ru-RU" b="1">
            <a:solidFill>
              <a:sysClr val="windowText" lastClr="000000"/>
            </a:solidFill>
            <a:latin typeface="+mj-lt"/>
          </a:endParaRPr>
        </a:p>
      </cdr:txBody>
    </cdr:sp>
  </cdr:relSizeAnchor>
  <cdr:relSizeAnchor xmlns:cdr="http://schemas.openxmlformats.org/drawingml/2006/chartDrawing">
    <cdr:from>
      <cdr:x>0.59818</cdr:x>
      <cdr:y>0.16352</cdr:y>
    </cdr:from>
    <cdr:to>
      <cdr:x>0.60524</cdr:x>
      <cdr:y>0.64151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rot="16200000" flipH="1">
          <a:off x="5768907" y="758756"/>
          <a:ext cx="68095" cy="2217908"/>
        </a:xfrm>
        <a:prstGeom xmlns:a="http://schemas.openxmlformats.org/drawingml/2006/main" prst="straightConnector1">
          <a:avLst/>
        </a:prstGeom>
        <a:ln xmlns:a="http://schemas.openxmlformats.org/drawingml/2006/main" w="25400">
          <a:solidFill>
            <a:srgbClr val="C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2234-E071-44E5-AD8E-EDA719CB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2017-01-17T10:31:00Z</cp:lastPrinted>
  <dcterms:created xsi:type="dcterms:W3CDTF">2017-01-17T11:18:00Z</dcterms:created>
  <dcterms:modified xsi:type="dcterms:W3CDTF">2017-01-17T11:49:00Z</dcterms:modified>
</cp:coreProperties>
</file>